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901AE" w:rsidR="00C31DCE" w:rsidP="005A4928" w:rsidRDefault="00EC7A3A" w14:paraId="7D5E6466" w14:textId="09137498">
      <w:pPr>
        <w:pStyle w:val="Title"/>
        <w:spacing w:after="480"/>
        <w:rPr>
          <w:noProof/>
          <w:szCs w:val="44"/>
        </w:rPr>
      </w:pPr>
      <w:r w:rsidRPr="005901AE">
        <w:rPr>
          <w:noProof/>
          <w:szCs w:val="44"/>
        </w:rPr>
        <w:t xml:space="preserve">CULMINATING </w:t>
      </w:r>
      <w:r w:rsidRPr="005901AE" w:rsidR="004D0A42">
        <w:rPr>
          <w:noProof/>
          <w:szCs w:val="44"/>
        </w:rPr>
        <w:t>PROJECT</w:t>
      </w:r>
      <w:r w:rsidRPr="005901AE">
        <w:rPr>
          <w:noProof/>
          <w:szCs w:val="44"/>
        </w:rPr>
        <w:t xml:space="preserve"> FORM</w:t>
      </w:r>
      <w:r w:rsidRPr="005901AE" w:rsidR="00A22231">
        <w:rPr>
          <w:noProof/>
          <w:szCs w:val="44"/>
        </w:rPr>
        <w:drawing>
          <wp:anchor distT="0" distB="0" distL="114300" distR="114300" simplePos="0" relativeHeight="251658240" behindDoc="0" locked="0" layoutInCell="1" allowOverlap="1" wp14:anchorId="0A5D8BF3" wp14:editId="7D675009">
            <wp:simplePos x="0" y="0"/>
            <wp:positionH relativeFrom="margin">
              <wp:align>left</wp:align>
            </wp:positionH>
            <wp:positionV relativeFrom="paragraph">
              <wp:posOffset>397179</wp:posOffset>
            </wp:positionV>
            <wp:extent cx="2075688" cy="54864"/>
            <wp:effectExtent l="0" t="0" r="0" b="2540"/>
            <wp:wrapNone/>
            <wp:docPr id="2117745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0924" name="Picture 1420309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688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05849" w:rsidR="005A4928" w:rsidP="005A4928" w:rsidRDefault="005A4928" w14:paraId="093F7BE4" w14:textId="163FF739">
      <w:pPr>
        <w:pStyle w:val="Heading1"/>
        <w:rPr>
          <w:spacing w:val="0"/>
        </w:rPr>
      </w:pPr>
      <w:r w:rsidRPr="00005849">
        <w:rPr>
          <w:spacing w:val="0"/>
        </w:rPr>
        <w:t>About the Culminating</w:t>
      </w:r>
      <w:r w:rsidRPr="00005849" w:rsidR="004D0A42">
        <w:rPr>
          <w:spacing w:val="0"/>
        </w:rPr>
        <w:t xml:space="preserve"> Project</w:t>
      </w:r>
    </w:p>
    <w:p w:rsidR="00EC7A3A" w:rsidP="005A4928" w:rsidRDefault="00EC7A3A" w14:paraId="13E8F013" w14:textId="5D66B088">
      <w:pPr>
        <w:spacing w:after="0"/>
        <w:rPr>
          <w:rFonts w:cs="Open Sans"/>
          <w:szCs w:val="20"/>
        </w:rPr>
      </w:pPr>
      <w:r w:rsidRPr="001D19A2">
        <w:rPr>
          <w:rFonts w:cs="Open Sans"/>
          <w:szCs w:val="20"/>
        </w:rPr>
        <w:t>While MPH and MS students have differ</w:t>
      </w:r>
      <w:r>
        <w:rPr>
          <w:rFonts w:cs="Open Sans"/>
          <w:szCs w:val="20"/>
        </w:rPr>
        <w:t xml:space="preserve">ent </w:t>
      </w:r>
      <w:r w:rsidRPr="001D19A2">
        <w:rPr>
          <w:rFonts w:cs="Open Sans"/>
          <w:szCs w:val="20"/>
        </w:rPr>
        <w:t xml:space="preserve">competency requirements at the </w:t>
      </w:r>
      <w:r>
        <w:rPr>
          <w:rFonts w:cs="Open Sans"/>
          <w:szCs w:val="20"/>
        </w:rPr>
        <w:t>P</w:t>
      </w:r>
      <w:r w:rsidRPr="001D19A2">
        <w:rPr>
          <w:rFonts w:cs="Open Sans"/>
          <w:szCs w:val="20"/>
        </w:rPr>
        <w:t xml:space="preserve">rogram and </w:t>
      </w:r>
      <w:r>
        <w:rPr>
          <w:rFonts w:cs="Open Sans"/>
          <w:szCs w:val="20"/>
        </w:rPr>
        <w:t>S</w:t>
      </w:r>
      <w:r w:rsidRPr="001D19A2">
        <w:rPr>
          <w:rFonts w:cs="Open Sans"/>
          <w:szCs w:val="20"/>
        </w:rPr>
        <w:t>chool</w:t>
      </w:r>
      <w:r>
        <w:rPr>
          <w:rFonts w:cs="Open Sans"/>
          <w:szCs w:val="20"/>
        </w:rPr>
        <w:t xml:space="preserve"> </w:t>
      </w:r>
      <w:r w:rsidRPr="001D19A2">
        <w:rPr>
          <w:rFonts w:cs="Open Sans"/>
          <w:szCs w:val="20"/>
        </w:rPr>
        <w:t>level</w:t>
      </w:r>
      <w:r>
        <w:rPr>
          <w:rFonts w:cs="Open Sans"/>
          <w:szCs w:val="20"/>
        </w:rPr>
        <w:t>s</w:t>
      </w:r>
      <w:r w:rsidRPr="001D19A2">
        <w:rPr>
          <w:rFonts w:cs="Open Sans"/>
          <w:szCs w:val="20"/>
        </w:rPr>
        <w:t xml:space="preserve">, all </w:t>
      </w:r>
      <w:r>
        <w:rPr>
          <w:rFonts w:cs="Open Sans"/>
          <w:szCs w:val="20"/>
        </w:rPr>
        <w:t>Food Systems, Nutrition, and Health (FSNH)</w:t>
      </w:r>
      <w:r w:rsidRPr="001D19A2">
        <w:rPr>
          <w:rFonts w:cs="Open Sans"/>
          <w:szCs w:val="20"/>
        </w:rPr>
        <w:t xml:space="preserve"> </w:t>
      </w:r>
      <w:r w:rsidR="001264E0">
        <w:rPr>
          <w:rFonts w:cs="Open Sans"/>
          <w:szCs w:val="20"/>
        </w:rPr>
        <w:t xml:space="preserve">master’s </w:t>
      </w:r>
      <w:r w:rsidRPr="001D19A2">
        <w:rPr>
          <w:rFonts w:cs="Open Sans"/>
          <w:szCs w:val="20"/>
        </w:rPr>
        <w:t xml:space="preserve">students </w:t>
      </w:r>
      <w:r>
        <w:rPr>
          <w:rFonts w:cs="Open Sans"/>
          <w:szCs w:val="20"/>
        </w:rPr>
        <w:t xml:space="preserve">must </w:t>
      </w:r>
      <w:r w:rsidRPr="001D19A2">
        <w:rPr>
          <w:rFonts w:cs="Open Sans"/>
          <w:szCs w:val="20"/>
        </w:rPr>
        <w:t xml:space="preserve">identify two competencies to meet/achieve through their </w:t>
      </w:r>
      <w:r>
        <w:rPr>
          <w:rFonts w:cs="Open Sans"/>
          <w:szCs w:val="20"/>
        </w:rPr>
        <w:t xml:space="preserve">choice of </w:t>
      </w:r>
      <w:r w:rsidRPr="001D19A2">
        <w:rPr>
          <w:rFonts w:cs="Open Sans"/>
          <w:szCs w:val="20"/>
        </w:rPr>
        <w:t xml:space="preserve">culminating </w:t>
      </w:r>
      <w:r w:rsidR="004D0A42">
        <w:rPr>
          <w:rFonts w:cs="Open Sans"/>
          <w:szCs w:val="20"/>
        </w:rPr>
        <w:t>project</w:t>
      </w:r>
      <w:r>
        <w:rPr>
          <w:rFonts w:cs="Open Sans"/>
          <w:szCs w:val="20"/>
        </w:rPr>
        <w:t xml:space="preserve">: </w:t>
      </w:r>
      <w:r w:rsidRPr="001D19A2">
        <w:rPr>
          <w:rFonts w:cs="Open Sans"/>
          <w:szCs w:val="20"/>
        </w:rPr>
        <w:t>capstone or thesis. All students may use this form to identify and assess their two competencies.</w:t>
      </w:r>
    </w:p>
    <w:p w:rsidR="00EC7A3A" w:rsidP="005A4928" w:rsidRDefault="00EC7A3A" w14:paraId="6A4ECEA9" w14:textId="77777777">
      <w:pPr>
        <w:spacing w:after="0"/>
        <w:rPr>
          <w:rFonts w:cs="Open Sans"/>
          <w:szCs w:val="20"/>
        </w:rPr>
      </w:pPr>
    </w:p>
    <w:p w:rsidRPr="002A1AD6" w:rsidR="00EC7A3A" w:rsidP="005A4928" w:rsidRDefault="00EC7A3A" w14:paraId="6C5B075A" w14:textId="48DF97E4">
      <w:pPr>
        <w:spacing w:after="0"/>
        <w:rPr>
          <w:rFonts w:cs="Open Sans"/>
          <w:szCs w:val="20"/>
        </w:rPr>
      </w:pPr>
      <w:r w:rsidRPr="002A1AD6">
        <w:rPr>
          <w:rFonts w:cs="Open Sans"/>
          <w:b/>
          <w:bCs/>
          <w:szCs w:val="20"/>
        </w:rPr>
        <w:t>MPH students</w:t>
      </w:r>
      <w:r w:rsidRPr="002A1AD6">
        <w:rPr>
          <w:rFonts w:cs="Open Sans"/>
          <w:szCs w:val="20"/>
        </w:rPr>
        <w:t xml:space="preserve"> are required to complete an </w:t>
      </w:r>
      <w:r>
        <w:rPr>
          <w:rFonts w:cs="Open Sans"/>
          <w:szCs w:val="20"/>
        </w:rPr>
        <w:t xml:space="preserve">Integrative Learning Experience (ILE) </w:t>
      </w:r>
      <w:r w:rsidRPr="002A1AD6">
        <w:rPr>
          <w:rFonts w:cs="Open Sans"/>
          <w:szCs w:val="20"/>
        </w:rPr>
        <w:t xml:space="preserve">that demonstrates </w:t>
      </w:r>
      <w:r>
        <w:rPr>
          <w:rFonts w:cs="Open Sans"/>
          <w:szCs w:val="20"/>
        </w:rPr>
        <w:t xml:space="preserve">the </w:t>
      </w:r>
      <w:r w:rsidRPr="002A1AD6">
        <w:rPr>
          <w:rFonts w:cs="Open Sans"/>
          <w:szCs w:val="20"/>
        </w:rPr>
        <w:t xml:space="preserve">synthesis of foundational and concentration competencies as defined by the Council on Education for Public Health (CEPH). </w:t>
      </w:r>
      <w:r>
        <w:rPr>
          <w:rFonts w:cs="Open Sans"/>
          <w:szCs w:val="20"/>
        </w:rPr>
        <w:t>You will s</w:t>
      </w:r>
      <w:r w:rsidRPr="002A1AD6">
        <w:rPr>
          <w:rFonts w:cs="Open Sans"/>
          <w:szCs w:val="20"/>
        </w:rPr>
        <w:t xml:space="preserve">elect at least one foundational competency (Appendix A) and one concentration-specific competency (Appendix B) appropriate to </w:t>
      </w:r>
      <w:r>
        <w:rPr>
          <w:rFonts w:cs="Open Sans"/>
          <w:szCs w:val="20"/>
        </w:rPr>
        <w:t>your</w:t>
      </w:r>
      <w:r w:rsidRPr="002A1AD6">
        <w:rPr>
          <w:rFonts w:cs="Open Sans"/>
          <w:szCs w:val="20"/>
        </w:rPr>
        <w:t xml:space="preserve"> educational and professional goals. </w:t>
      </w:r>
      <w:r>
        <w:rPr>
          <w:rFonts w:cs="Open Sans"/>
          <w:szCs w:val="20"/>
        </w:rPr>
        <w:t xml:space="preserve">MPH students </w:t>
      </w:r>
      <w:r w:rsidRPr="002A1AD6">
        <w:rPr>
          <w:rFonts w:cs="Open Sans"/>
          <w:szCs w:val="20"/>
        </w:rPr>
        <w:t xml:space="preserve">will log these competencies in the </w:t>
      </w:r>
      <w:hyperlink w:history="1" r:id="rId12">
        <w:r w:rsidRPr="00D829C4">
          <w:rPr>
            <w:rStyle w:val="Hyperlink"/>
            <w:rFonts w:cs="Open Sans"/>
            <w:szCs w:val="20"/>
          </w:rPr>
          <w:t>ILE portal</w:t>
        </w:r>
      </w:hyperlink>
      <w:r>
        <w:rPr>
          <w:rFonts w:cs="Open Sans"/>
          <w:szCs w:val="20"/>
        </w:rPr>
        <w:t xml:space="preserve"> prior to completing your project</w:t>
      </w:r>
      <w:r w:rsidR="005A4928">
        <w:rPr>
          <w:rFonts w:cs="Open Sans"/>
          <w:szCs w:val="20"/>
        </w:rPr>
        <w:t>; once your experience is complete, you will also use the portal to r</w:t>
      </w:r>
      <w:r>
        <w:rPr>
          <w:rFonts w:cs="Open Sans"/>
          <w:szCs w:val="20"/>
        </w:rPr>
        <w:t xml:space="preserve">eport </w:t>
      </w:r>
      <w:r w:rsidR="005A4928">
        <w:rPr>
          <w:rFonts w:cs="Open Sans"/>
          <w:szCs w:val="20"/>
        </w:rPr>
        <w:t>on how you met your chosen competencies</w:t>
      </w:r>
      <w:r>
        <w:rPr>
          <w:rFonts w:cs="Open Sans"/>
          <w:szCs w:val="20"/>
        </w:rPr>
        <w:t xml:space="preserve">. </w:t>
      </w:r>
      <w:r w:rsidRPr="002A1AD6">
        <w:rPr>
          <w:rFonts w:cs="Open Sans"/>
          <w:szCs w:val="20"/>
        </w:rPr>
        <w:t xml:space="preserve">Your </w:t>
      </w:r>
      <w:r>
        <w:rPr>
          <w:rFonts w:cs="Open Sans"/>
          <w:szCs w:val="20"/>
        </w:rPr>
        <w:t xml:space="preserve">capstone instructor/thesis </w:t>
      </w:r>
      <w:r w:rsidRPr="002A1AD6">
        <w:rPr>
          <w:rFonts w:cs="Open Sans"/>
          <w:szCs w:val="20"/>
        </w:rPr>
        <w:t>chair</w:t>
      </w:r>
      <w:r>
        <w:rPr>
          <w:rFonts w:cs="Open Sans"/>
          <w:szCs w:val="20"/>
        </w:rPr>
        <w:t xml:space="preserve"> </w:t>
      </w:r>
      <w:r w:rsidRPr="002A1AD6">
        <w:rPr>
          <w:rFonts w:cs="Open Sans"/>
          <w:szCs w:val="20"/>
        </w:rPr>
        <w:t xml:space="preserve">will evaluate your competency attainment </w:t>
      </w:r>
      <w:r>
        <w:rPr>
          <w:rFonts w:cs="Open Sans"/>
          <w:szCs w:val="20"/>
        </w:rPr>
        <w:t xml:space="preserve">through </w:t>
      </w:r>
      <w:r w:rsidRPr="002A1AD6">
        <w:rPr>
          <w:rFonts w:cs="Open Sans"/>
          <w:szCs w:val="20"/>
        </w:rPr>
        <w:t>the online portal</w:t>
      </w:r>
      <w:r>
        <w:rPr>
          <w:rFonts w:cs="Open Sans"/>
          <w:szCs w:val="20"/>
        </w:rPr>
        <w:t xml:space="preserve">, and </w:t>
      </w:r>
      <w:r w:rsidRPr="002A1AD6">
        <w:rPr>
          <w:rFonts w:cs="Open Sans"/>
          <w:szCs w:val="20"/>
        </w:rPr>
        <w:t xml:space="preserve">Student and Academic Services </w:t>
      </w:r>
      <w:r>
        <w:rPr>
          <w:rFonts w:cs="Open Sans"/>
          <w:szCs w:val="20"/>
        </w:rPr>
        <w:t>will track th</w:t>
      </w:r>
      <w:r w:rsidR="005A4928">
        <w:rPr>
          <w:rFonts w:cs="Open Sans"/>
          <w:szCs w:val="20"/>
        </w:rPr>
        <w:t>e</w:t>
      </w:r>
      <w:r>
        <w:rPr>
          <w:rFonts w:cs="Open Sans"/>
          <w:szCs w:val="20"/>
        </w:rPr>
        <w:t xml:space="preserve"> activity as </w:t>
      </w:r>
      <w:r w:rsidRPr="002A1AD6">
        <w:rPr>
          <w:rFonts w:cs="Open Sans"/>
          <w:szCs w:val="20"/>
        </w:rPr>
        <w:t>part of your steps to graduation.</w:t>
      </w:r>
    </w:p>
    <w:p w:rsidRPr="002A1AD6" w:rsidR="00EC7A3A" w:rsidP="005A4928" w:rsidRDefault="00EC7A3A" w14:paraId="7B35FF5A" w14:textId="77777777">
      <w:pPr>
        <w:spacing w:after="0"/>
        <w:rPr>
          <w:rFonts w:cs="Open Sans"/>
          <w:szCs w:val="20"/>
        </w:rPr>
      </w:pPr>
    </w:p>
    <w:p w:rsidR="00EC7A3A" w:rsidP="005A4928" w:rsidRDefault="00EC7A3A" w14:paraId="6192230B" w14:textId="6EED7EF2">
      <w:pPr>
        <w:spacing w:after="0"/>
        <w:rPr>
          <w:rFonts w:cs="Open Sans"/>
          <w:szCs w:val="20"/>
        </w:rPr>
      </w:pPr>
      <w:r w:rsidRPr="002A1AD6">
        <w:rPr>
          <w:rFonts w:cs="Open Sans"/>
          <w:b/>
          <w:bCs/>
          <w:szCs w:val="20"/>
        </w:rPr>
        <w:t>MS students</w:t>
      </w:r>
      <w:r w:rsidRPr="002A1AD6">
        <w:rPr>
          <w:rFonts w:cs="Open Sans"/>
          <w:szCs w:val="20"/>
        </w:rPr>
        <w:t xml:space="preserve"> are required to complete a culminating </w:t>
      </w:r>
      <w:r w:rsidR="00DB5DB4">
        <w:rPr>
          <w:rFonts w:cs="Open Sans"/>
          <w:szCs w:val="20"/>
        </w:rPr>
        <w:t>project</w:t>
      </w:r>
      <w:r w:rsidRPr="002A1AD6">
        <w:rPr>
          <w:rFonts w:cs="Open Sans"/>
          <w:szCs w:val="20"/>
        </w:rPr>
        <w:t xml:space="preserve"> to earn their degree. </w:t>
      </w:r>
      <w:r>
        <w:rPr>
          <w:rFonts w:cs="Open Sans"/>
          <w:szCs w:val="20"/>
        </w:rPr>
        <w:t>You will</w:t>
      </w:r>
      <w:r w:rsidRPr="002A1AD6">
        <w:rPr>
          <w:rFonts w:cs="Open Sans"/>
          <w:szCs w:val="20"/>
        </w:rPr>
        <w:t xml:space="preserve"> select one concentration-specific competency (Appendix C) and develop </w:t>
      </w:r>
      <w:r>
        <w:rPr>
          <w:rFonts w:cs="Open Sans"/>
          <w:szCs w:val="20"/>
        </w:rPr>
        <w:t xml:space="preserve">an additional </w:t>
      </w:r>
      <w:r w:rsidRPr="002A1AD6">
        <w:rPr>
          <w:rFonts w:cs="Open Sans"/>
          <w:szCs w:val="20"/>
        </w:rPr>
        <w:t xml:space="preserve">competency appropriate to your </w:t>
      </w:r>
      <w:r>
        <w:rPr>
          <w:rFonts w:cs="Open Sans"/>
          <w:szCs w:val="20"/>
        </w:rPr>
        <w:t xml:space="preserve">own </w:t>
      </w:r>
      <w:r w:rsidRPr="002A1AD6">
        <w:rPr>
          <w:rFonts w:cs="Open Sans"/>
          <w:szCs w:val="20"/>
        </w:rPr>
        <w:t>educational and professional goals. MS students will not access the same online portal as MPH students</w:t>
      </w:r>
      <w:r>
        <w:rPr>
          <w:rFonts w:cs="Open Sans"/>
          <w:szCs w:val="20"/>
        </w:rPr>
        <w:t xml:space="preserve">; you will instead use this form to convey your </w:t>
      </w:r>
      <w:r w:rsidRPr="002A1AD6">
        <w:rPr>
          <w:rFonts w:cs="Open Sans"/>
          <w:szCs w:val="20"/>
        </w:rPr>
        <w:t>selected competencies</w:t>
      </w:r>
      <w:r>
        <w:rPr>
          <w:rFonts w:cs="Open Sans"/>
          <w:szCs w:val="20"/>
        </w:rPr>
        <w:t xml:space="preserve"> and </w:t>
      </w:r>
      <w:r w:rsidRPr="002A1AD6">
        <w:rPr>
          <w:rFonts w:cs="Open Sans"/>
          <w:szCs w:val="20"/>
        </w:rPr>
        <w:t xml:space="preserve">your </w:t>
      </w:r>
      <w:r w:rsidR="005A4928">
        <w:rPr>
          <w:rFonts w:cs="Open Sans"/>
          <w:szCs w:val="20"/>
        </w:rPr>
        <w:t>success in</w:t>
      </w:r>
      <w:r w:rsidRPr="002A1AD6">
        <w:rPr>
          <w:rFonts w:cs="Open Sans"/>
          <w:szCs w:val="20"/>
        </w:rPr>
        <w:t xml:space="preserve"> meeting the</w:t>
      </w:r>
      <w:r>
        <w:rPr>
          <w:rFonts w:cs="Open Sans"/>
          <w:szCs w:val="20"/>
        </w:rPr>
        <w:t xml:space="preserve">m at the end of the quarter in which you complete your project. Your capstone instructor/thesis </w:t>
      </w:r>
      <w:r w:rsidRPr="002A1AD6">
        <w:rPr>
          <w:rFonts w:cs="Open Sans"/>
          <w:szCs w:val="20"/>
        </w:rPr>
        <w:t>chair</w:t>
      </w:r>
      <w:r w:rsidRPr="00A2133C">
        <w:rPr>
          <w:rFonts w:cs="Open Sans"/>
          <w:szCs w:val="20"/>
        </w:rPr>
        <w:t xml:space="preserve"> will evaluate </w:t>
      </w:r>
      <w:r w:rsidR="005A4928">
        <w:rPr>
          <w:rFonts w:cs="Open Sans"/>
          <w:szCs w:val="20"/>
        </w:rPr>
        <w:t xml:space="preserve">your </w:t>
      </w:r>
      <w:r w:rsidRPr="00A2133C">
        <w:rPr>
          <w:rFonts w:cs="Open Sans"/>
          <w:szCs w:val="20"/>
        </w:rPr>
        <w:t xml:space="preserve">competency attainment </w:t>
      </w:r>
      <w:r>
        <w:rPr>
          <w:rFonts w:cs="Open Sans"/>
          <w:szCs w:val="20"/>
        </w:rPr>
        <w:t xml:space="preserve">on the form, as well. Submit </w:t>
      </w:r>
      <w:r w:rsidR="005A4928">
        <w:rPr>
          <w:rFonts w:cs="Open Sans"/>
          <w:szCs w:val="20"/>
        </w:rPr>
        <w:t xml:space="preserve">the </w:t>
      </w:r>
      <w:r>
        <w:rPr>
          <w:rFonts w:cs="Open Sans"/>
          <w:szCs w:val="20"/>
        </w:rPr>
        <w:t xml:space="preserve">completed </w:t>
      </w:r>
      <w:r w:rsidR="005A4928">
        <w:rPr>
          <w:rFonts w:cs="Open Sans"/>
          <w:szCs w:val="20"/>
        </w:rPr>
        <w:t xml:space="preserve">and signed form to </w:t>
      </w:r>
      <w:r w:rsidRPr="002A1AD6">
        <w:rPr>
          <w:rFonts w:cs="Open Sans"/>
          <w:szCs w:val="20"/>
        </w:rPr>
        <w:t xml:space="preserve">Student and Academic Services </w:t>
      </w:r>
      <w:r>
        <w:rPr>
          <w:rFonts w:cs="Open Sans"/>
          <w:szCs w:val="20"/>
        </w:rPr>
        <w:t>(</w:t>
      </w:r>
      <w:hyperlink w:history="1" r:id="rId13">
        <w:r w:rsidRPr="00A427EA">
          <w:rPr>
            <w:rStyle w:val="Hyperlink"/>
            <w:rFonts w:cs="Open Sans"/>
            <w:szCs w:val="20"/>
          </w:rPr>
          <w:t>gradnutr@uw.edu</w:t>
        </w:r>
      </w:hyperlink>
      <w:r>
        <w:rPr>
          <w:rFonts w:cs="Open Sans"/>
          <w:szCs w:val="20"/>
        </w:rPr>
        <w:t xml:space="preserve">) </w:t>
      </w:r>
      <w:r w:rsidRPr="002A1AD6">
        <w:rPr>
          <w:rFonts w:cs="Open Sans"/>
          <w:szCs w:val="20"/>
        </w:rPr>
        <w:t>for tracking as part of your steps to graduation.</w:t>
      </w:r>
    </w:p>
    <w:p w:rsidR="005A4928" w:rsidP="005A4928" w:rsidRDefault="005A4928" w14:paraId="76B27F5B" w14:textId="77777777">
      <w:pPr>
        <w:spacing w:after="0"/>
        <w:rPr>
          <w:rFonts w:cs="Open Sans"/>
          <w:szCs w:val="20"/>
        </w:rPr>
      </w:pPr>
    </w:p>
    <w:tbl>
      <w:tblPr>
        <w:tblStyle w:val="TableGrid"/>
        <w:tblW w:w="10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240"/>
        <w:gridCol w:w="7580"/>
      </w:tblGrid>
      <w:tr w:rsidRPr="004F6298" w:rsidR="00EC7A3A" w:rsidTr="00743401" w14:paraId="72511D7F" w14:textId="77777777">
        <w:trPr>
          <w:trHeight w:val="576"/>
        </w:trPr>
        <w:tc>
          <w:tcPr>
            <w:tcW w:w="3240" w:type="dxa"/>
            <w:vAlign w:val="bottom"/>
          </w:tcPr>
          <w:p w:rsidRPr="004F6298" w:rsidR="00EC7A3A" w:rsidP="005A4928" w:rsidRDefault="00EC7A3A" w14:paraId="3E5746DF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4F6298">
              <w:rPr>
                <w:rFonts w:cs="Open Sans"/>
                <w:b/>
                <w:bCs/>
                <w:szCs w:val="20"/>
              </w:rPr>
              <w:t>Student Name:</w:t>
            </w:r>
          </w:p>
        </w:tc>
        <w:sdt>
          <w:sdtPr>
            <w:rPr>
              <w:rFonts w:cs="Open Sans"/>
              <w:szCs w:val="20"/>
            </w:rPr>
            <w:id w:val="783389977"/>
            <w:placeholder>
              <w:docPart w:val="38105625B1E44871B4FC65C950854A61"/>
            </w:placeholder>
          </w:sdtPr>
          <w:sdtContent>
            <w:sdt>
              <w:sdtPr>
                <w:rPr>
                  <w:rFonts w:cs="Open Sans"/>
                  <w:szCs w:val="20"/>
                </w:rPr>
                <w:id w:val="-1674643362"/>
                <w:placeholder>
                  <w:docPart w:val="3E065DA45C0E4D6AB7072A46191E3820"/>
                </w:placeholder>
                <w:showingPlcHdr/>
              </w:sdtPr>
              <w:sdtContent>
                <w:tc>
                  <w:tcPr>
                    <w:tcW w:w="7580" w:type="dxa"/>
                    <w:tcBorders>
                      <w:bottom w:val="single" w:color="auto" w:sz="8" w:space="0"/>
                    </w:tcBorders>
                    <w:vAlign w:val="bottom"/>
                  </w:tcPr>
                  <w:p w:rsidRPr="004F6298" w:rsidR="00EC7A3A" w:rsidP="005A4928" w:rsidRDefault="00EC7A3A" w14:paraId="3546A5BD" w14:textId="77777777">
                    <w:pPr>
                      <w:spacing w:after="0"/>
                      <w:rPr>
                        <w:rFonts w:cs="Open Sans"/>
                        <w:szCs w:val="20"/>
                      </w:rPr>
                    </w:pPr>
                    <w:r w:rsidRPr="004F6298">
                      <w:rPr>
                        <w:rStyle w:val="PlaceholderText"/>
                        <w:rFonts w:cs="Open Sans"/>
                        <w:szCs w:val="20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Pr="004F6298" w:rsidR="00EC7A3A" w:rsidTr="00743401" w14:paraId="41548ED7" w14:textId="77777777">
        <w:trPr>
          <w:trHeight w:val="576"/>
        </w:trPr>
        <w:tc>
          <w:tcPr>
            <w:tcW w:w="3240" w:type="dxa"/>
            <w:vAlign w:val="bottom"/>
          </w:tcPr>
          <w:p w:rsidRPr="004F6298" w:rsidR="00EC7A3A" w:rsidP="005A4928" w:rsidRDefault="00EC7A3A" w14:paraId="2CE5892C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4F6298">
              <w:rPr>
                <w:rFonts w:cs="Open Sans"/>
                <w:b/>
                <w:bCs/>
                <w:szCs w:val="20"/>
              </w:rPr>
              <w:t>ILE/Culminating Project:</w:t>
            </w:r>
          </w:p>
        </w:tc>
        <w:tc>
          <w:tcPr>
            <w:tcW w:w="7580" w:type="dxa"/>
            <w:tcBorders>
              <w:top w:val="single" w:color="auto" w:sz="8" w:space="0"/>
            </w:tcBorders>
            <w:vAlign w:val="bottom"/>
          </w:tcPr>
          <w:p w:rsidRPr="004F6298" w:rsidR="00EC7A3A" w:rsidP="005A4928" w:rsidRDefault="005830E5" w14:paraId="7CCC3685" w14:textId="77777777">
            <w:pPr>
              <w:spacing w:after="0"/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Cs w:val="20"/>
                </w:rPr>
                <w:id w:val="-208151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6298" w:rsidR="00EC7A3A">
                  <w:rPr>
                    <w:rFonts w:ascii="Segoe UI Symbol" w:hAnsi="Segoe UI Symbol" w:eastAsia="MS Gothic" w:cs="Segoe UI Symbol"/>
                    <w:szCs w:val="20"/>
                  </w:rPr>
                  <w:t>☐</w:t>
                </w:r>
              </w:sdtContent>
            </w:sdt>
            <w:r w:rsidRPr="004F6298" w:rsidR="00EC7A3A">
              <w:rPr>
                <w:rFonts w:cs="Open Sans"/>
                <w:szCs w:val="20"/>
              </w:rPr>
              <w:t xml:space="preserve"> Capstone          </w:t>
            </w:r>
            <w:sdt>
              <w:sdtPr>
                <w:rPr>
                  <w:rFonts w:cs="Open Sans"/>
                  <w:szCs w:val="20"/>
                </w:rPr>
                <w:id w:val="-111266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6298" w:rsidR="00EC7A3A">
                  <w:rPr>
                    <w:rFonts w:ascii="Segoe UI Symbol" w:hAnsi="Segoe UI Symbol" w:eastAsia="MS Gothic" w:cs="Segoe UI Symbol"/>
                    <w:szCs w:val="20"/>
                  </w:rPr>
                  <w:t>☐</w:t>
                </w:r>
              </w:sdtContent>
            </w:sdt>
            <w:r w:rsidRPr="004F6298" w:rsidR="00EC7A3A">
              <w:rPr>
                <w:rFonts w:cs="Open Sans"/>
                <w:szCs w:val="20"/>
              </w:rPr>
              <w:t xml:space="preserve"> Thesis</w:t>
            </w:r>
          </w:p>
        </w:tc>
      </w:tr>
      <w:tr w:rsidRPr="004F6298" w:rsidR="00EC7A3A" w:rsidTr="00743401" w14:paraId="7B056C4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4F6298" w:rsidR="00EC7A3A" w:rsidP="005A4928" w:rsidRDefault="00EC7A3A" w14:paraId="63F8B821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4F6298">
              <w:rPr>
                <w:rFonts w:cs="Open Sans"/>
                <w:b/>
                <w:bCs/>
                <w:szCs w:val="20"/>
              </w:rPr>
              <w:t>Project Title:</w:t>
            </w:r>
          </w:p>
        </w:tc>
        <w:sdt>
          <w:sdtPr>
            <w:rPr>
              <w:rFonts w:cs="Open Sans"/>
              <w:szCs w:val="20"/>
            </w:rPr>
            <w:id w:val="-1163770681"/>
            <w:placeholder>
              <w:docPart w:val="3E065DA45C0E4D6AB7072A46191E3820"/>
            </w:placeholder>
            <w:showingPlcHdr/>
          </w:sdtPr>
          <w:sdtContent>
            <w:tc>
              <w:tcPr>
                <w:tcW w:w="7580" w:type="dxa"/>
                <w:tcBorders>
                  <w:top w:val="nil"/>
                  <w:left w:val="nil"/>
                  <w:bottom w:val="single" w:color="auto" w:sz="8" w:space="0"/>
                  <w:right w:val="nil"/>
                </w:tcBorders>
                <w:vAlign w:val="bottom"/>
              </w:tcPr>
              <w:p w:rsidRPr="004F6298" w:rsidR="00EC7A3A" w:rsidP="005A4928" w:rsidRDefault="00EC7A3A" w14:paraId="57BCA4A7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743401" w14:paraId="34A99BD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4F6298" w:rsidR="00EC7A3A" w:rsidP="005A4928" w:rsidRDefault="00EC7A3A" w14:paraId="1A173F20" w14:textId="2D8FACEB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4F6298">
              <w:rPr>
                <w:rFonts w:cs="Open Sans"/>
                <w:b/>
                <w:bCs/>
                <w:szCs w:val="20"/>
              </w:rPr>
              <w:t>Project Instructor/</w:t>
            </w:r>
            <w:r w:rsidR="00743401">
              <w:rPr>
                <w:rFonts w:cs="Open Sans"/>
                <w:b/>
                <w:bCs/>
                <w:szCs w:val="20"/>
              </w:rPr>
              <w:t>Thesis</w:t>
            </w:r>
            <w:r w:rsidRPr="004F6298">
              <w:rPr>
                <w:rFonts w:cs="Open Sans"/>
                <w:b/>
                <w:bCs/>
                <w:szCs w:val="20"/>
              </w:rPr>
              <w:t xml:space="preserve"> Chair:</w:t>
            </w:r>
          </w:p>
        </w:tc>
        <w:sdt>
          <w:sdtPr>
            <w:rPr>
              <w:rFonts w:cs="Open Sans"/>
              <w:szCs w:val="20"/>
            </w:rPr>
            <w:id w:val="1824768984"/>
            <w:placeholder>
              <w:docPart w:val="3E065DA45C0E4D6AB7072A46191E3820"/>
            </w:placeholder>
            <w:showingPlcHdr/>
          </w:sdtPr>
          <w:sdtContent>
            <w:tc>
              <w:tcPr>
                <w:tcW w:w="7580" w:type="dxa"/>
                <w:tcBorders>
                  <w:top w:val="single" w:color="auto" w:sz="8" w:space="0"/>
                  <w:left w:val="nil"/>
                  <w:bottom w:val="single" w:color="auto" w:sz="8" w:space="0"/>
                  <w:right w:val="nil"/>
                </w:tcBorders>
                <w:vAlign w:val="bottom"/>
              </w:tcPr>
              <w:p w:rsidRPr="004F6298" w:rsidR="00EC7A3A" w:rsidP="005A4928" w:rsidRDefault="00EC7A3A" w14:paraId="08DD80FA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743401" w14:paraId="5AA477F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4F6298" w:rsidR="00EC7A3A" w:rsidP="005A4928" w:rsidRDefault="005A4928" w14:paraId="69CC303D" w14:textId="1539DC23">
            <w:pPr>
              <w:spacing w:after="0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szCs w:val="20"/>
              </w:rPr>
              <w:t>Project</w:t>
            </w:r>
            <w:r w:rsidRPr="004F6298" w:rsidR="00EC7A3A">
              <w:rPr>
                <w:rFonts w:cs="Open Sans"/>
                <w:b/>
                <w:bCs/>
                <w:szCs w:val="20"/>
              </w:rPr>
              <w:t xml:space="preserve"> Completion (Qtr/Yr):</w:t>
            </w:r>
          </w:p>
        </w:tc>
        <w:sdt>
          <w:sdtPr>
            <w:rPr>
              <w:rFonts w:cs="Open Sans"/>
              <w:szCs w:val="20"/>
            </w:rPr>
            <w:id w:val="377133758"/>
            <w:placeholder>
              <w:docPart w:val="3E065DA45C0E4D6AB7072A46191E3820"/>
            </w:placeholder>
            <w:showingPlcHdr/>
          </w:sdtPr>
          <w:sdtContent>
            <w:tc>
              <w:tcPr>
                <w:tcW w:w="7580" w:type="dxa"/>
                <w:tcBorders>
                  <w:top w:val="single" w:color="auto" w:sz="8" w:space="0"/>
                  <w:left w:val="nil"/>
                  <w:bottom w:val="single" w:color="auto" w:sz="8" w:space="0"/>
                  <w:right w:val="nil"/>
                </w:tcBorders>
                <w:vAlign w:val="bottom"/>
              </w:tcPr>
              <w:p w:rsidRPr="004F6298" w:rsidR="00EC7A3A" w:rsidP="005A4928" w:rsidRDefault="00EC7A3A" w14:paraId="596389A6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</w:tbl>
    <w:p w:rsidR="00EC7A3A" w:rsidP="005A4928" w:rsidRDefault="00EC7A3A" w14:paraId="729A8C87" w14:textId="77777777">
      <w:pPr>
        <w:spacing w:after="0"/>
        <w:rPr>
          <w:rFonts w:cs="Open Sans"/>
          <w:szCs w:val="20"/>
        </w:rPr>
      </w:pPr>
    </w:p>
    <w:p w:rsidR="00EC7A3A" w:rsidP="005A4928" w:rsidRDefault="00EC7A3A" w14:paraId="2E0DFC6C" w14:textId="77777777">
      <w:pPr>
        <w:spacing w:after="0"/>
        <w:rPr>
          <w:rFonts w:cs="Open Sans"/>
          <w:szCs w:val="20"/>
        </w:rPr>
      </w:pPr>
    </w:p>
    <w:p w:rsidRPr="006E1EC6" w:rsidR="00EC7A3A" w:rsidP="005A4928" w:rsidRDefault="00EC7A3A" w14:paraId="69998BEE" w14:textId="77777777">
      <w:pPr>
        <w:shd w:val="clear" w:color="auto" w:fill="808080" w:themeFill="background1" w:themeFillShade="80"/>
        <w:spacing w:after="0"/>
        <w:rPr>
          <w:rFonts w:cs="Open Sans"/>
          <w:b/>
          <w:bCs/>
          <w:color w:val="FFFFFF" w:themeColor="background1"/>
          <w:szCs w:val="20"/>
        </w:rPr>
      </w:pPr>
      <w:r w:rsidRPr="006E1EC6">
        <w:rPr>
          <w:rFonts w:cs="Open Sans"/>
          <w:b/>
          <w:bCs/>
          <w:color w:val="FFFFFF" w:themeColor="background1"/>
          <w:szCs w:val="20"/>
        </w:rPr>
        <w:t>Student Documentation</w:t>
      </w:r>
    </w:p>
    <w:tbl>
      <w:tblPr>
        <w:tblStyle w:val="TableGrid"/>
        <w:tblW w:w="108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620"/>
        <w:gridCol w:w="810"/>
        <w:gridCol w:w="8390"/>
      </w:tblGrid>
      <w:tr w:rsidRPr="004F6298" w:rsidR="00EC7A3A" w:rsidTr="00CA2469" w14:paraId="2D182922" w14:textId="77777777">
        <w:trPr>
          <w:trHeight w:val="144"/>
        </w:trPr>
        <w:tc>
          <w:tcPr>
            <w:tcW w:w="10820" w:type="dxa"/>
            <w:gridSpan w:val="3"/>
          </w:tcPr>
          <w:p w:rsidR="00EC7A3A" w:rsidP="002D57B5" w:rsidRDefault="00EC7A3A" w14:paraId="575D405D" w14:textId="77777777">
            <w:pPr>
              <w:spacing w:before="120" w:after="120"/>
              <w:rPr>
                <w:rFonts w:cs="Open Sans"/>
                <w:b/>
                <w:bCs/>
                <w:szCs w:val="20"/>
                <w:u w:val="single"/>
              </w:rPr>
            </w:pPr>
            <w:r w:rsidRPr="008D0353">
              <w:rPr>
                <w:rFonts w:cs="Open Sans"/>
                <w:b/>
                <w:bCs/>
                <w:szCs w:val="20"/>
                <w:u w:val="single"/>
              </w:rPr>
              <w:t>PRE-PROJECT</w:t>
            </w:r>
          </w:p>
          <w:p w:rsidRPr="004F6298" w:rsidR="00CA2469" w:rsidP="00CA2469" w:rsidRDefault="00CA2469" w14:paraId="429A1B5A" w14:textId="7846F98B">
            <w:pPr>
              <w:spacing w:before="120" w:after="240"/>
              <w:rPr>
                <w:rFonts w:cs="Open Sans"/>
                <w:szCs w:val="20"/>
              </w:rPr>
            </w:pPr>
            <w:r>
              <w:rPr>
                <w:rFonts w:cs="Open Sans"/>
                <w:bCs/>
                <w:szCs w:val="20"/>
              </w:rPr>
              <w:t xml:space="preserve">Prior to beginning your </w:t>
            </w:r>
            <w:r w:rsidRPr="0054780F">
              <w:rPr>
                <w:rFonts w:cs="Open Sans"/>
                <w:bCs/>
                <w:szCs w:val="20"/>
              </w:rPr>
              <w:t xml:space="preserve">culminating project, </w:t>
            </w:r>
            <w:r>
              <w:rPr>
                <w:rFonts w:cs="Open Sans"/>
                <w:bCs/>
                <w:szCs w:val="20"/>
              </w:rPr>
              <w:t>choose and summarize how you plan to meet two competencies from the appropriate appendices</w:t>
            </w:r>
            <w:r w:rsidRPr="0054780F">
              <w:rPr>
                <w:rFonts w:cs="Open Sans"/>
                <w:bCs/>
                <w:szCs w:val="20"/>
              </w:rPr>
              <w:t>:</w:t>
            </w:r>
          </w:p>
        </w:tc>
      </w:tr>
      <w:tr w:rsidRPr="004F6298" w:rsidR="00EC7A3A" w:rsidTr="005830E5" w14:paraId="0F330903" w14:textId="77777777">
        <w:trPr>
          <w:trHeight w:val="576"/>
        </w:trPr>
        <w:tc>
          <w:tcPr>
            <w:tcW w:w="2430" w:type="dxa"/>
            <w:gridSpan w:val="2"/>
          </w:tcPr>
          <w:p w:rsidRPr="002048B0" w:rsidR="00EC7A3A" w:rsidP="00CA2469" w:rsidRDefault="00EC7A3A" w14:paraId="12EEC43D" w14:textId="77777777">
            <w:pPr>
              <w:spacing w:after="120"/>
              <w:rPr>
                <w:rFonts w:cs="Open Sans"/>
                <w:b/>
                <w:bCs/>
                <w:szCs w:val="20"/>
              </w:rPr>
            </w:pPr>
            <w:r w:rsidRPr="002048B0">
              <w:rPr>
                <w:rFonts w:cs="Open Sans"/>
                <w:b/>
                <w:bCs/>
                <w:szCs w:val="20"/>
              </w:rPr>
              <w:t>Competency 1:</w:t>
            </w:r>
          </w:p>
        </w:tc>
        <w:sdt>
          <w:sdtPr>
            <w:rPr>
              <w:rFonts w:cs="Open Sans"/>
              <w:szCs w:val="20"/>
            </w:rPr>
            <w:id w:val="-1298524283"/>
            <w:placeholder>
              <w:docPart w:val="EB8903CDBB8B49258ADABB4F8C28BBA1"/>
            </w:placeholder>
            <w:showingPlcHdr/>
          </w:sdtPr>
          <w:sdtContent>
            <w:tc>
              <w:tcPr>
                <w:tcW w:w="8390" w:type="dxa"/>
              </w:tcPr>
              <w:p w:rsidRPr="002048B0" w:rsidR="00EC7A3A" w:rsidP="00CA2469" w:rsidRDefault="00EC7A3A" w14:paraId="6CEB0531" w14:textId="77777777">
                <w:pPr>
                  <w:spacing w:after="120"/>
                  <w:rPr>
                    <w:rFonts w:cs="Open Sans"/>
                    <w:szCs w:val="20"/>
                  </w:rPr>
                </w:pPr>
                <w:r w:rsidRPr="002048B0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5830E5" w14:paraId="48F0F4F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F6298" w:rsidR="00EC7A3A" w:rsidP="00CA2469" w:rsidRDefault="00EC7A3A" w14:paraId="3791DC59" w14:textId="1DCFA75C">
            <w:pPr>
              <w:spacing w:after="120"/>
              <w:rPr>
                <w:rFonts w:cs="Open Sans"/>
                <w:b/>
                <w:bCs/>
                <w:szCs w:val="20"/>
              </w:rPr>
            </w:pPr>
            <w:r w:rsidRPr="0054780F">
              <w:rPr>
                <w:rFonts w:cs="Open Sans"/>
                <w:b/>
                <w:szCs w:val="20"/>
              </w:rPr>
              <w:t>Summarize your plan</w:t>
            </w:r>
            <w:r w:rsidR="005A4928">
              <w:rPr>
                <w:rFonts w:cs="Open Sans"/>
                <w:b/>
                <w:szCs w:val="20"/>
              </w:rPr>
              <w:t xml:space="preserve"> </w:t>
            </w:r>
            <w:r w:rsidRPr="0054780F">
              <w:rPr>
                <w:rFonts w:cs="Open Sans"/>
                <w:b/>
                <w:szCs w:val="20"/>
              </w:rPr>
              <w:t>to meet competency 1:</w:t>
            </w:r>
          </w:p>
        </w:tc>
        <w:sdt>
          <w:sdtPr>
            <w:rPr>
              <w:rFonts w:cs="Open Sans"/>
              <w:szCs w:val="20"/>
            </w:rPr>
            <w:id w:val="-579128656"/>
            <w:placeholder>
              <w:docPart w:val="601FCD6AB64C4F588EC994E53577A2B6"/>
            </w:placeholder>
            <w:showingPlcHdr/>
          </w:sdtPr>
          <w:sdtContent>
            <w:tc>
              <w:tcPr>
                <w:tcW w:w="839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6298" w:rsidR="00EC7A3A" w:rsidP="00CA2469" w:rsidRDefault="00EC7A3A" w14:paraId="71BF0A09" w14:textId="77777777">
                <w:pPr>
                  <w:spacing w:after="12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5830E5" w14:paraId="59246B5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F6298" w:rsidR="00EC7A3A" w:rsidP="00CA2469" w:rsidRDefault="00EC7A3A" w14:paraId="5EF20DE1" w14:textId="77777777">
            <w:pPr>
              <w:spacing w:after="120"/>
              <w:rPr>
                <w:rFonts w:cs="Open Sans"/>
                <w:b/>
                <w:bCs/>
                <w:szCs w:val="20"/>
              </w:rPr>
            </w:pPr>
            <w:r w:rsidRPr="008D0353">
              <w:rPr>
                <w:rFonts w:cs="Open Sans"/>
                <w:b/>
                <w:bCs/>
                <w:szCs w:val="20"/>
              </w:rPr>
              <w:t xml:space="preserve">Competency </w:t>
            </w:r>
            <w:r>
              <w:rPr>
                <w:rFonts w:cs="Open Sans"/>
                <w:b/>
                <w:bCs/>
                <w:szCs w:val="20"/>
              </w:rPr>
              <w:t>2</w:t>
            </w:r>
            <w:r w:rsidRPr="008D0353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659533173"/>
            <w:placeholder>
              <w:docPart w:val="601FCD6AB64C4F588EC994E53577A2B6"/>
            </w:placeholder>
            <w:showingPlcHdr/>
          </w:sdtPr>
          <w:sdtContent>
            <w:tc>
              <w:tcPr>
                <w:tcW w:w="839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6298" w:rsidR="00EC7A3A" w:rsidP="00CA2469" w:rsidRDefault="00EC7A3A" w14:paraId="070B5765" w14:textId="77777777">
                <w:pPr>
                  <w:spacing w:after="12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5830E5" w14:paraId="4E7B610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F6298" w:rsidR="00EC7A3A" w:rsidP="00CA2469" w:rsidRDefault="00EC7A3A" w14:paraId="679EE329" w14:textId="3476D29A">
            <w:pPr>
              <w:spacing w:after="120"/>
              <w:rPr>
                <w:rFonts w:cs="Open Sans"/>
                <w:b/>
                <w:bCs/>
                <w:szCs w:val="20"/>
              </w:rPr>
            </w:pPr>
            <w:r w:rsidRPr="0054780F">
              <w:rPr>
                <w:rFonts w:cs="Open Sans"/>
                <w:b/>
                <w:szCs w:val="20"/>
              </w:rPr>
              <w:t>Summarize your plan</w:t>
            </w:r>
            <w:r w:rsidR="005A4928">
              <w:rPr>
                <w:rFonts w:cs="Open Sans"/>
                <w:b/>
                <w:szCs w:val="20"/>
              </w:rPr>
              <w:t xml:space="preserve"> </w:t>
            </w:r>
            <w:r w:rsidRPr="0054780F">
              <w:rPr>
                <w:rFonts w:cs="Open Sans"/>
                <w:b/>
                <w:szCs w:val="20"/>
              </w:rPr>
              <w:t xml:space="preserve">to meet competency </w:t>
            </w:r>
            <w:r>
              <w:rPr>
                <w:rFonts w:cs="Open Sans"/>
                <w:b/>
                <w:szCs w:val="20"/>
              </w:rPr>
              <w:t>2</w:t>
            </w:r>
            <w:r w:rsidRPr="0054780F">
              <w:rPr>
                <w:rFonts w:cs="Open Sans"/>
                <w:b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333538141"/>
            <w:placeholder>
              <w:docPart w:val="1DAFFF69EA7C496FB3B3523E2C2F3199"/>
            </w:placeholder>
            <w:showingPlcHdr/>
          </w:sdtPr>
          <w:sdtContent>
            <w:tc>
              <w:tcPr>
                <w:tcW w:w="839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6298" w:rsidR="00EC7A3A" w:rsidP="00CA2469" w:rsidRDefault="00EC7A3A" w14:paraId="557D99A0" w14:textId="77777777">
                <w:pPr>
                  <w:spacing w:after="12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Pr="004F6298" w:rsidR="00EC7A3A" w:rsidTr="00F208EE" w14:paraId="5E1A141B" w14:textId="77777777">
        <w:trPr>
          <w:trHeight w:val="576"/>
        </w:trPr>
        <w:tc>
          <w:tcPr>
            <w:tcW w:w="10820" w:type="dxa"/>
            <w:gridSpan w:val="3"/>
          </w:tcPr>
          <w:p w:rsidR="00EC7A3A" w:rsidP="00F208EE" w:rsidRDefault="00EC7A3A" w14:paraId="0B597967" w14:textId="77777777">
            <w:pPr>
              <w:spacing w:before="240" w:after="120"/>
              <w:rPr>
                <w:rFonts w:cs="Open Sans"/>
                <w:b/>
                <w:bCs/>
                <w:szCs w:val="20"/>
                <w:u w:val="single"/>
              </w:rPr>
            </w:pPr>
            <w:r w:rsidRPr="008D0353">
              <w:rPr>
                <w:rFonts w:cs="Open Sans"/>
                <w:b/>
                <w:bCs/>
                <w:szCs w:val="20"/>
                <w:u w:val="single"/>
              </w:rPr>
              <w:t>P</w:t>
            </w:r>
            <w:r>
              <w:rPr>
                <w:rFonts w:cs="Open Sans"/>
                <w:b/>
                <w:bCs/>
                <w:szCs w:val="20"/>
                <w:u w:val="single"/>
              </w:rPr>
              <w:t>OST</w:t>
            </w:r>
            <w:r w:rsidRPr="008D0353">
              <w:rPr>
                <w:rFonts w:cs="Open Sans"/>
                <w:b/>
                <w:bCs/>
                <w:szCs w:val="20"/>
                <w:u w:val="single"/>
              </w:rPr>
              <w:t>-PROJECT</w:t>
            </w:r>
          </w:p>
          <w:p w:rsidRPr="004F6298" w:rsidR="00EC7A3A" w:rsidP="00CA2469" w:rsidRDefault="00EC7A3A" w14:paraId="02930B03" w14:textId="77777777">
            <w:pPr>
              <w:spacing w:after="240"/>
              <w:rPr>
                <w:rFonts w:cs="Open Sans"/>
                <w:szCs w:val="20"/>
              </w:rPr>
            </w:pPr>
            <w:r w:rsidRPr="0054780F">
              <w:rPr>
                <w:rFonts w:cs="Open Sans"/>
                <w:bCs/>
                <w:szCs w:val="20"/>
              </w:rPr>
              <w:t>Following the completion of your culminating project, summarize how you met:</w:t>
            </w:r>
          </w:p>
        </w:tc>
      </w:tr>
      <w:tr w:rsidRPr="004F6298" w:rsidR="00EC7A3A" w:rsidTr="00F208EE" w14:paraId="5F89B87C" w14:textId="77777777">
        <w:trPr>
          <w:trHeight w:val="576"/>
        </w:trPr>
        <w:tc>
          <w:tcPr>
            <w:tcW w:w="1620" w:type="dxa"/>
          </w:tcPr>
          <w:p w:rsidRPr="008D0353" w:rsidR="00EC7A3A" w:rsidP="005A4928" w:rsidRDefault="00EC7A3A" w14:paraId="29823B7C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8D0353">
              <w:rPr>
                <w:rFonts w:cs="Open Sans"/>
                <w:b/>
                <w:bCs/>
                <w:szCs w:val="20"/>
              </w:rPr>
              <w:t>Competency 1:</w:t>
            </w:r>
          </w:p>
        </w:tc>
        <w:sdt>
          <w:sdtPr>
            <w:rPr>
              <w:rFonts w:cs="Open Sans"/>
              <w:szCs w:val="20"/>
            </w:rPr>
            <w:id w:val="937556557"/>
            <w:placeholder>
              <w:docPart w:val="32122DB8950E4D538CE26279773DC9F1"/>
            </w:placeholder>
            <w:showingPlcHdr/>
          </w:sdtPr>
          <w:sdtContent>
            <w:tc>
              <w:tcPr>
                <w:tcW w:w="9200" w:type="dxa"/>
                <w:gridSpan w:val="2"/>
              </w:tcPr>
              <w:p w:rsidRPr="004F6298" w:rsidR="00EC7A3A" w:rsidP="005A4928" w:rsidRDefault="00EC7A3A" w14:paraId="0430CF34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D42FA4">
                  <w:rPr>
                    <w:rStyle w:val="PlaceholderText"/>
                    <w:rFonts w:cs="Open Sans"/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</w:tr>
      <w:tr w:rsidRPr="004F6298" w:rsidR="00EC7A3A" w:rsidTr="00F208EE" w14:paraId="183AE5B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Pr="004F6298" w:rsidR="00EC7A3A" w:rsidP="005A4928" w:rsidRDefault="00EC7A3A" w14:paraId="41774889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8D0353">
              <w:rPr>
                <w:rFonts w:cs="Open Sans"/>
                <w:b/>
                <w:bCs/>
                <w:szCs w:val="20"/>
              </w:rPr>
              <w:t xml:space="preserve">Competency </w:t>
            </w:r>
            <w:r>
              <w:rPr>
                <w:rFonts w:cs="Open Sans"/>
                <w:b/>
                <w:bCs/>
                <w:szCs w:val="20"/>
              </w:rPr>
              <w:t>2</w:t>
            </w:r>
            <w:r w:rsidRPr="008D0353">
              <w:rPr>
                <w:rFonts w:cs="Open Sans"/>
                <w:b/>
                <w:bCs/>
                <w:szCs w:val="20"/>
              </w:rPr>
              <w:t>:</w:t>
            </w:r>
          </w:p>
        </w:tc>
        <w:sdt>
          <w:sdtPr>
            <w:rPr>
              <w:rFonts w:cs="Open Sans"/>
              <w:szCs w:val="20"/>
            </w:rPr>
            <w:id w:val="-1154139997"/>
            <w:placeholder>
              <w:docPart w:val="F7F0624412D7486F9C7917D109DB36E5"/>
            </w:placeholder>
            <w:showingPlcHdr/>
          </w:sdtPr>
          <w:sdtContent>
            <w:tc>
              <w:tcPr>
                <w:tcW w:w="920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Pr="004F6298" w:rsidR="00EC7A3A" w:rsidP="005A4928" w:rsidRDefault="00EC7A3A" w14:paraId="1826814B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4F6298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</w:tbl>
    <w:p w:rsidRPr="006E1EC6" w:rsidR="00EC7A3A" w:rsidP="005A4928" w:rsidRDefault="00EC7A3A" w14:paraId="1AEB091A" w14:textId="77777777">
      <w:pPr>
        <w:shd w:val="clear" w:color="auto" w:fill="808080" w:themeFill="background1" w:themeFillShade="80"/>
        <w:spacing w:after="0"/>
        <w:rPr>
          <w:rFonts w:cs="Open Sans"/>
          <w:b/>
          <w:bCs/>
          <w:color w:val="FFFFFF" w:themeColor="background1"/>
          <w:szCs w:val="20"/>
        </w:rPr>
      </w:pPr>
      <w:r>
        <w:rPr>
          <w:rFonts w:cs="Open Sans"/>
          <w:b/>
          <w:bCs/>
          <w:color w:val="FFFFFF" w:themeColor="background1"/>
          <w:szCs w:val="20"/>
        </w:rPr>
        <w:t>Project Instructor/Faculty Chair</w:t>
      </w:r>
      <w:r w:rsidRPr="006E1EC6">
        <w:rPr>
          <w:rFonts w:cs="Open Sans"/>
          <w:b/>
          <w:bCs/>
          <w:color w:val="FFFFFF" w:themeColor="background1"/>
          <w:szCs w:val="20"/>
        </w:rPr>
        <w:t xml:space="preserve"> Documentation</w:t>
      </w:r>
    </w:p>
    <w:p w:rsidR="00EC7A3A" w:rsidP="00743401" w:rsidRDefault="00EC7A3A" w14:paraId="45C8E7D0" w14:textId="77777777">
      <w:pPr>
        <w:spacing w:before="120" w:after="120"/>
        <w:rPr>
          <w:rFonts w:cs="Open Sans"/>
          <w:bCs/>
          <w:szCs w:val="20"/>
        </w:rPr>
      </w:pPr>
      <w:r w:rsidRPr="0054780F">
        <w:rPr>
          <w:rFonts w:cs="Open Sans"/>
          <w:bCs/>
          <w:szCs w:val="20"/>
        </w:rPr>
        <w:t xml:space="preserve">Following completion of the student’s </w:t>
      </w:r>
      <w:r>
        <w:rPr>
          <w:rFonts w:cs="Open Sans"/>
          <w:bCs/>
          <w:szCs w:val="20"/>
        </w:rPr>
        <w:t>culminating experience</w:t>
      </w:r>
      <w:r w:rsidRPr="0054780F">
        <w:rPr>
          <w:rFonts w:cs="Open Sans"/>
          <w:bCs/>
          <w:szCs w:val="20"/>
        </w:rPr>
        <w:t xml:space="preserve">, evaluate how well </w:t>
      </w:r>
      <w:r>
        <w:rPr>
          <w:rFonts w:cs="Open Sans"/>
          <w:bCs/>
          <w:szCs w:val="20"/>
        </w:rPr>
        <w:t xml:space="preserve">their chosen </w:t>
      </w:r>
      <w:r w:rsidRPr="0054780F">
        <w:rPr>
          <w:rFonts w:cs="Open Sans"/>
          <w:bCs/>
          <w:szCs w:val="20"/>
        </w:rPr>
        <w:t>competencies were met:</w:t>
      </w:r>
    </w:p>
    <w:p w:rsidRPr="0054780F" w:rsidR="00EC7A3A" w:rsidP="005A4928" w:rsidRDefault="005830E5" w14:paraId="4771E756" w14:textId="77777777">
      <w:pPr>
        <w:spacing w:after="0"/>
        <w:rPr>
          <w:rFonts w:cs="Open Sans"/>
          <w:bCs/>
          <w:szCs w:val="20"/>
        </w:rPr>
      </w:pPr>
      <w:sdt>
        <w:sdtPr>
          <w:rPr>
            <w:rFonts w:cs="Open Sans"/>
            <w:bCs/>
            <w:szCs w:val="20"/>
          </w:rPr>
          <w:id w:val="204069807"/>
          <w:placeholder>
            <w:docPart w:val="3E065DA45C0E4D6AB7072A46191E3820"/>
          </w:placeholder>
          <w:showingPlcHdr/>
        </w:sdtPr>
        <w:sdtContent>
          <w:r w:rsidRPr="0054780F" w:rsidR="00EC7A3A">
            <w:rPr>
              <w:rStyle w:val="PlaceholderText"/>
              <w:rFonts w:cs="Open Sans"/>
              <w:szCs w:val="20"/>
            </w:rPr>
            <w:t>Click or tap here to enter text.</w:t>
          </w:r>
        </w:sdtContent>
      </w:sdt>
    </w:p>
    <w:p w:rsidRPr="0054780F" w:rsidR="00EC7A3A" w:rsidP="005A4928" w:rsidRDefault="00EC7A3A" w14:paraId="77C4A0BC" w14:textId="77777777">
      <w:pPr>
        <w:spacing w:after="0"/>
        <w:rPr>
          <w:rFonts w:cs="Open Sans"/>
          <w:szCs w:val="20"/>
        </w:rPr>
      </w:pPr>
    </w:p>
    <w:p w:rsidR="00EC7A3A" w:rsidP="005A4928" w:rsidRDefault="00EC7A3A" w14:paraId="4D574BF9" w14:textId="77777777">
      <w:pPr>
        <w:spacing w:after="0"/>
        <w:rPr>
          <w:rFonts w:cs="Open Sans"/>
          <w:szCs w:val="20"/>
        </w:rPr>
      </w:pPr>
    </w:p>
    <w:p w:rsidRPr="006E1EC6" w:rsidR="00EC7A3A" w:rsidP="005A4928" w:rsidRDefault="00EC7A3A" w14:paraId="290A7D14" w14:textId="77777777">
      <w:pPr>
        <w:shd w:val="clear" w:color="auto" w:fill="808080" w:themeFill="background1" w:themeFillShade="80"/>
        <w:spacing w:after="0"/>
        <w:rPr>
          <w:rFonts w:cs="Open Sans"/>
          <w:b/>
          <w:bCs/>
          <w:color w:val="FFFFFF" w:themeColor="background1"/>
          <w:szCs w:val="20"/>
        </w:rPr>
      </w:pPr>
      <w:r>
        <w:rPr>
          <w:rFonts w:cs="Open Sans"/>
          <w:b/>
          <w:bCs/>
          <w:color w:val="FFFFFF" w:themeColor="background1"/>
          <w:szCs w:val="20"/>
        </w:rPr>
        <w:t>Signatures</w:t>
      </w:r>
    </w:p>
    <w:tbl>
      <w:tblPr>
        <w:tblStyle w:val="TableGrid"/>
        <w:tblW w:w="108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980"/>
        <w:gridCol w:w="6120"/>
        <w:gridCol w:w="810"/>
        <w:gridCol w:w="1890"/>
      </w:tblGrid>
      <w:tr w:rsidRPr="00FA6720" w:rsidR="00EC7A3A" w:rsidTr="00743401" w14:paraId="087056A9" w14:textId="77777777">
        <w:trPr>
          <w:trHeight w:val="720"/>
        </w:trPr>
        <w:tc>
          <w:tcPr>
            <w:tcW w:w="1980" w:type="dxa"/>
            <w:vAlign w:val="bottom"/>
          </w:tcPr>
          <w:p w:rsidRPr="00FA6720" w:rsidR="00EC7A3A" w:rsidP="005A4928" w:rsidRDefault="00EC7A3A" w14:paraId="126D3824" w14:textId="77777777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FA6720">
              <w:rPr>
                <w:rFonts w:cs="Open Sans"/>
                <w:b/>
                <w:bCs/>
                <w:szCs w:val="20"/>
              </w:rPr>
              <w:t>Student:</w:t>
            </w:r>
          </w:p>
        </w:tc>
        <w:tc>
          <w:tcPr>
            <w:tcW w:w="6120" w:type="dxa"/>
            <w:tcBorders>
              <w:bottom w:val="single" w:color="auto" w:sz="8" w:space="0"/>
            </w:tcBorders>
            <w:vAlign w:val="bottom"/>
          </w:tcPr>
          <w:p w:rsidRPr="00FA6720" w:rsidR="00EC7A3A" w:rsidP="005A4928" w:rsidRDefault="00EC7A3A" w14:paraId="030F88AF" w14:textId="77777777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:rsidRPr="00FA6720" w:rsidR="00EC7A3A" w:rsidP="005A4928" w:rsidRDefault="00EC7A3A" w14:paraId="05FB5F9E" w14:textId="77777777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FA6720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-768771861"/>
            <w:placeholder>
              <w:docPart w:val="7D8D07002E0B45818B2872A827ADBF7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90" w:type="dxa"/>
                <w:tcBorders>
                  <w:bottom w:val="single" w:color="auto" w:sz="8" w:space="0"/>
                </w:tcBorders>
                <w:vAlign w:val="bottom"/>
              </w:tcPr>
              <w:p w:rsidRPr="00FA6720" w:rsidR="00EC7A3A" w:rsidP="005A4928" w:rsidRDefault="00EC7A3A" w14:paraId="178FF32A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FA6720">
                  <w:rPr>
                    <w:rStyle w:val="PlaceholderText"/>
                    <w:rFonts w:cs="Open Sans"/>
                    <w:szCs w:val="20"/>
                  </w:rPr>
                  <w:t>Click or tap to enter a date.</w:t>
                </w:r>
              </w:p>
            </w:tc>
          </w:sdtContent>
        </w:sdt>
      </w:tr>
      <w:tr w:rsidRPr="00FA6720" w:rsidR="00EC7A3A" w:rsidTr="00743401" w14:paraId="2D35C285" w14:textId="77777777">
        <w:trPr>
          <w:trHeight w:val="720"/>
        </w:trPr>
        <w:tc>
          <w:tcPr>
            <w:tcW w:w="1980" w:type="dxa"/>
            <w:vAlign w:val="bottom"/>
          </w:tcPr>
          <w:p w:rsidRPr="00FA6720" w:rsidR="00EC7A3A" w:rsidP="005A4928" w:rsidRDefault="00EC7A3A" w14:paraId="58B955C4" w14:textId="3DFC92F2">
            <w:pPr>
              <w:spacing w:after="0"/>
              <w:rPr>
                <w:rFonts w:cs="Open Sans"/>
                <w:b/>
                <w:bCs/>
                <w:szCs w:val="20"/>
              </w:rPr>
            </w:pPr>
            <w:r w:rsidRPr="004F6298">
              <w:rPr>
                <w:rFonts w:cs="Open Sans"/>
                <w:b/>
                <w:bCs/>
                <w:szCs w:val="20"/>
              </w:rPr>
              <w:t>Project Instructor/</w:t>
            </w:r>
            <w:r>
              <w:rPr>
                <w:rFonts w:cs="Open Sans"/>
                <w:b/>
                <w:bCs/>
                <w:szCs w:val="20"/>
              </w:rPr>
              <w:t xml:space="preserve"> </w:t>
            </w:r>
            <w:r w:rsidR="00743401">
              <w:rPr>
                <w:rFonts w:cs="Open Sans"/>
                <w:b/>
                <w:bCs/>
                <w:szCs w:val="20"/>
              </w:rPr>
              <w:t>Thesis</w:t>
            </w:r>
            <w:r w:rsidRPr="004F6298">
              <w:rPr>
                <w:rFonts w:cs="Open Sans"/>
                <w:b/>
                <w:bCs/>
                <w:szCs w:val="20"/>
              </w:rPr>
              <w:t xml:space="preserve"> Chair</w:t>
            </w:r>
            <w:r w:rsidRPr="00FA6720">
              <w:rPr>
                <w:rFonts w:cs="Open Sans"/>
                <w:b/>
                <w:bCs/>
                <w:szCs w:val="20"/>
              </w:rPr>
              <w:t>:</w:t>
            </w:r>
          </w:p>
        </w:tc>
        <w:tc>
          <w:tcPr>
            <w:tcW w:w="6120" w:type="dxa"/>
            <w:tcBorders>
              <w:top w:val="single" w:color="auto" w:sz="8" w:space="0"/>
              <w:bottom w:val="single" w:color="auto" w:sz="8" w:space="0"/>
            </w:tcBorders>
            <w:vAlign w:val="bottom"/>
          </w:tcPr>
          <w:p w:rsidRPr="00FA6720" w:rsidR="00EC7A3A" w:rsidP="005A4928" w:rsidRDefault="00EC7A3A" w14:paraId="591C2385" w14:textId="77777777">
            <w:pPr>
              <w:spacing w:after="0"/>
              <w:rPr>
                <w:rFonts w:cs="Open Sans"/>
                <w:szCs w:val="20"/>
              </w:rPr>
            </w:pPr>
          </w:p>
        </w:tc>
        <w:tc>
          <w:tcPr>
            <w:tcW w:w="810" w:type="dxa"/>
            <w:vAlign w:val="bottom"/>
          </w:tcPr>
          <w:p w:rsidRPr="00FA6720" w:rsidR="00EC7A3A" w:rsidP="005A4928" w:rsidRDefault="00EC7A3A" w14:paraId="278B8946" w14:textId="77777777">
            <w:pPr>
              <w:spacing w:after="0"/>
              <w:jc w:val="right"/>
              <w:rPr>
                <w:rFonts w:cs="Open Sans"/>
                <w:b/>
                <w:bCs/>
                <w:szCs w:val="20"/>
              </w:rPr>
            </w:pPr>
            <w:r w:rsidRPr="00FA6720">
              <w:rPr>
                <w:rFonts w:cs="Open Sans"/>
                <w:b/>
                <w:bCs/>
                <w:szCs w:val="20"/>
              </w:rPr>
              <w:t>Date:</w:t>
            </w:r>
          </w:p>
        </w:tc>
        <w:sdt>
          <w:sdtPr>
            <w:rPr>
              <w:rFonts w:cs="Open Sans"/>
              <w:szCs w:val="20"/>
            </w:rPr>
            <w:id w:val="-1958784883"/>
            <w:placeholder>
              <w:docPart w:val="7D8D07002E0B45818B2872A827ADBF7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90" w:type="dxa"/>
                <w:tcBorders>
                  <w:top w:val="single" w:color="auto" w:sz="8" w:space="0"/>
                  <w:bottom w:val="single" w:color="auto" w:sz="8" w:space="0"/>
                </w:tcBorders>
                <w:vAlign w:val="bottom"/>
              </w:tcPr>
              <w:p w:rsidRPr="00FA6720" w:rsidR="00EC7A3A" w:rsidP="005A4928" w:rsidRDefault="00EC7A3A" w14:paraId="2F1E01BF" w14:textId="77777777">
                <w:pPr>
                  <w:spacing w:after="0"/>
                  <w:rPr>
                    <w:rFonts w:cs="Open Sans"/>
                    <w:szCs w:val="20"/>
                  </w:rPr>
                </w:pPr>
                <w:r w:rsidRPr="00FA6720">
                  <w:rPr>
                    <w:rStyle w:val="PlaceholderText"/>
                    <w:rFonts w:cs="Open Sans"/>
                    <w:szCs w:val="20"/>
                  </w:rPr>
                  <w:t>Click or tap to enter a date.</w:t>
                </w:r>
              </w:p>
            </w:tc>
          </w:sdtContent>
        </w:sdt>
      </w:tr>
    </w:tbl>
    <w:p w:rsidRPr="0054780F" w:rsidR="00EC7A3A" w:rsidP="005A4928" w:rsidRDefault="00EC7A3A" w14:paraId="027442C2" w14:textId="77777777">
      <w:pPr>
        <w:spacing w:after="0"/>
        <w:rPr>
          <w:rFonts w:cs="Open Sans"/>
          <w:szCs w:val="20"/>
        </w:rPr>
      </w:pPr>
    </w:p>
    <w:p w:rsidR="00EC7A3A" w:rsidP="005A4928" w:rsidRDefault="00EC7A3A" w14:paraId="4131C92B" w14:textId="77777777">
      <w:pPr>
        <w:spacing w:after="0"/>
        <w:rPr>
          <w:rFonts w:cs="Open Sans"/>
          <w:szCs w:val="20"/>
        </w:rPr>
      </w:pPr>
    </w:p>
    <w:p w:rsidR="00743401" w:rsidP="005A4928" w:rsidRDefault="00743401" w14:paraId="341870AA" w14:textId="77777777">
      <w:pPr>
        <w:spacing w:after="0"/>
        <w:rPr>
          <w:rFonts w:cs="Open Sans"/>
          <w:szCs w:val="20"/>
        </w:rPr>
      </w:pPr>
    </w:p>
    <w:p w:rsidRPr="00743401" w:rsidR="00EC7A3A" w:rsidP="00743401" w:rsidRDefault="00EC7A3A" w14:paraId="2DFF5569" w14:textId="77777777">
      <w:pPr>
        <w:spacing w:after="0"/>
        <w:rPr>
          <w:rFonts w:cs="Open Sans"/>
          <w:i/>
          <w:iCs/>
          <w:sz w:val="18"/>
          <w:szCs w:val="18"/>
        </w:rPr>
      </w:pPr>
      <w:r w:rsidRPr="00743401">
        <w:rPr>
          <w:rFonts w:cs="Open Sans"/>
          <w:b/>
          <w:bCs/>
          <w:i/>
          <w:iCs/>
          <w:sz w:val="18"/>
          <w:szCs w:val="18"/>
        </w:rPr>
        <w:t>MPH Students:</w:t>
      </w:r>
      <w:r w:rsidRPr="00743401">
        <w:rPr>
          <w:rFonts w:cs="Open Sans"/>
          <w:i/>
          <w:iCs/>
          <w:sz w:val="18"/>
          <w:szCs w:val="18"/>
        </w:rPr>
        <w:t xml:space="preserve"> Upload the above information to the School of Public Health’s </w:t>
      </w:r>
      <w:hyperlink w:history="1" r:id="rId14">
        <w:r w:rsidRPr="00743401">
          <w:rPr>
            <w:rStyle w:val="Hyperlink"/>
            <w:rFonts w:cs="Open Sans"/>
            <w:i/>
            <w:iCs/>
            <w:sz w:val="18"/>
            <w:szCs w:val="18"/>
          </w:rPr>
          <w:t>ILE portal</w:t>
        </w:r>
      </w:hyperlink>
      <w:r w:rsidRPr="00743401">
        <w:rPr>
          <w:rFonts w:cs="Open Sans"/>
          <w:i/>
          <w:iCs/>
          <w:sz w:val="18"/>
          <w:szCs w:val="18"/>
        </w:rPr>
        <w:t xml:space="preserve"> (do </w:t>
      </w:r>
      <w:r w:rsidRPr="00743401">
        <w:rPr>
          <w:rFonts w:cs="Open Sans"/>
          <w:b/>
          <w:bCs/>
          <w:i/>
          <w:iCs/>
          <w:sz w:val="18"/>
          <w:szCs w:val="18"/>
          <w:u w:val="single"/>
        </w:rPr>
        <w:t>NOT</w:t>
      </w:r>
      <w:r w:rsidRPr="00743401">
        <w:rPr>
          <w:rFonts w:cs="Open Sans"/>
          <w:i/>
          <w:iCs/>
          <w:sz w:val="18"/>
          <w:szCs w:val="18"/>
        </w:rPr>
        <w:t xml:space="preserve"> submit this form). Competency attainment is tracked by Student and Academic Services via the portal as part of your steps to graduation.</w:t>
      </w:r>
    </w:p>
    <w:p w:rsidRPr="00743401" w:rsidR="00743401" w:rsidP="005A4928" w:rsidRDefault="00743401" w14:paraId="582D564F" w14:textId="77777777">
      <w:pPr>
        <w:spacing w:after="0"/>
        <w:rPr>
          <w:rFonts w:cs="Open Sans"/>
          <w:b/>
          <w:bCs/>
          <w:i/>
          <w:iCs/>
          <w:sz w:val="18"/>
          <w:szCs w:val="18"/>
        </w:rPr>
      </w:pPr>
    </w:p>
    <w:p w:rsidR="00743401" w:rsidP="005A4928" w:rsidRDefault="00EC7A3A" w14:paraId="3B9B1A64" w14:textId="54876094">
      <w:pPr>
        <w:spacing w:after="0"/>
        <w:rPr>
          <w:rFonts w:cs="Open Sans"/>
          <w:i/>
          <w:iCs/>
          <w:sz w:val="18"/>
          <w:szCs w:val="18"/>
        </w:rPr>
      </w:pPr>
      <w:r w:rsidRPr="00743401">
        <w:rPr>
          <w:rFonts w:cs="Open Sans"/>
          <w:b/>
          <w:bCs/>
          <w:i/>
          <w:iCs/>
          <w:sz w:val="18"/>
          <w:szCs w:val="18"/>
        </w:rPr>
        <w:t>MS Students:</w:t>
      </w:r>
      <w:r w:rsidRPr="00743401">
        <w:rPr>
          <w:rFonts w:cs="Open Sans"/>
          <w:i/>
          <w:iCs/>
          <w:sz w:val="18"/>
          <w:szCs w:val="18"/>
        </w:rPr>
        <w:t xml:space="preserve"> Complete this form and submit it to Student and Academic Services (</w:t>
      </w:r>
      <w:hyperlink w:history="1" r:id="rId15">
        <w:r w:rsidRPr="00743401">
          <w:rPr>
            <w:rStyle w:val="Hyperlink"/>
            <w:rFonts w:cs="Open Sans"/>
            <w:i/>
            <w:iCs/>
            <w:sz w:val="18"/>
            <w:szCs w:val="18"/>
          </w:rPr>
          <w:t>gradnutr@uw.edu</w:t>
        </w:r>
      </w:hyperlink>
      <w:r w:rsidRPr="00743401">
        <w:rPr>
          <w:rFonts w:cs="Open Sans"/>
          <w:i/>
          <w:iCs/>
          <w:sz w:val="18"/>
          <w:szCs w:val="18"/>
        </w:rPr>
        <w:t>) for tracking as part of your steps to graduation.</w:t>
      </w:r>
    </w:p>
    <w:p w:rsidR="00743401" w:rsidRDefault="00743401" w14:paraId="689101E7" w14:textId="77777777">
      <w:pPr>
        <w:rPr>
          <w:rFonts w:cs="Open Sans"/>
          <w:i/>
          <w:iCs/>
          <w:sz w:val="18"/>
          <w:szCs w:val="18"/>
        </w:rPr>
      </w:pPr>
      <w:r>
        <w:rPr>
          <w:rFonts w:cs="Open Sans"/>
          <w:i/>
          <w:iCs/>
          <w:sz w:val="18"/>
          <w:szCs w:val="18"/>
        </w:rPr>
        <w:br w:type="page"/>
      </w:r>
    </w:p>
    <w:p w:rsidRPr="00A976DC" w:rsidR="00A976DC" w:rsidP="00A976DC" w:rsidRDefault="00A976DC" w14:paraId="3BAB2D7D" w14:textId="77777777">
      <w:pPr>
        <w:pStyle w:val="Heading1"/>
      </w:pPr>
      <w:r w:rsidR="00A976DC">
        <w:rPr/>
        <w:t xml:space="preserve">APPENDIX A: MPH FOUNDATIONAL COMPETENCIES </w:t>
      </w:r>
    </w:p>
    <w:p w:rsidRPr="00A976DC" w:rsidR="00A976DC" w:rsidP="00A976DC" w:rsidRDefault="00A976DC" w14:paraId="30FCE1BD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Evidence-based Approaches to Public Health</w:t>
      </w:r>
    </w:p>
    <w:p w:rsidRPr="00A976DC" w:rsidR="00A976DC" w:rsidP="00A976DC" w:rsidRDefault="00A976DC" w14:paraId="706CD484" w14:textId="6AABEB53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Apply epidemiological methods to the breadth of settings and situations in public health practice.</w:t>
      </w:r>
    </w:p>
    <w:p w:rsidRPr="00A976DC" w:rsidR="00A976DC" w:rsidP="00A976DC" w:rsidRDefault="00A976DC" w14:paraId="1A21C963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 xml:space="preserve">Select </w:t>
      </w:r>
      <w:r w:rsidRPr="00A13601">
        <w:rPr>
          <w:rFonts w:cs="Open Sans"/>
          <w:szCs w:val="20"/>
        </w:rPr>
        <w:t>quantitative</w:t>
      </w:r>
      <w:r w:rsidRPr="00A976DC">
        <w:rPr>
          <w:rFonts w:cs="Open Sans"/>
          <w:szCs w:val="20"/>
        </w:rPr>
        <w:t xml:space="preserve"> and qualitative data collection methods appropriate for a given public health context. </w:t>
      </w:r>
    </w:p>
    <w:p w:rsidRPr="00A976DC" w:rsidR="00A976DC" w:rsidP="00A976DC" w:rsidRDefault="00A976DC" w14:paraId="1D379124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Analyze quantitative and qualitative data using biostatistics, informatics, computer-based programming, and software, as appropriate.</w:t>
      </w:r>
    </w:p>
    <w:p w:rsidRPr="00A976DC" w:rsidR="00A976DC" w:rsidP="00134B3C" w:rsidRDefault="00A976DC" w14:paraId="77C7D210" w14:textId="77777777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>Interpret results of data analysis for public health research, policy, or practice.</w:t>
      </w:r>
    </w:p>
    <w:p w:rsidRPr="00A976DC" w:rsidR="00A976DC" w:rsidP="00A976DC" w:rsidRDefault="00A976DC" w14:paraId="7969932E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Public Health &amp; Health Care Systems</w:t>
      </w:r>
    </w:p>
    <w:p w:rsidRPr="00A976DC" w:rsidR="00A976DC" w:rsidP="00A976DC" w:rsidRDefault="00A976DC" w14:paraId="6240391B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Compare the organization, structure and function of health care, public health, and regulatory systems across national and international settings.</w:t>
      </w:r>
    </w:p>
    <w:p w:rsidRPr="00A976DC" w:rsidR="00A976DC" w:rsidP="00134B3C" w:rsidRDefault="00A976DC" w14:paraId="54DBA224" w14:textId="00868EE4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 xml:space="preserve">Discuss the means by which structural bias, social inequities, and racism undermine health and create challenges to achieving health equity at organizational, community, and </w:t>
      </w:r>
      <w:r w:rsidRPr="007D19BE" w:rsidR="007D19BE">
        <w:rPr>
          <w:rFonts w:cs="Open Sans"/>
          <w:szCs w:val="20"/>
        </w:rPr>
        <w:t>systemic</w:t>
      </w:r>
      <w:r w:rsidR="007D19BE">
        <w:rPr>
          <w:rFonts w:cs="Open Sans"/>
          <w:szCs w:val="20"/>
        </w:rPr>
        <w:t xml:space="preserve"> </w:t>
      </w:r>
      <w:r w:rsidRPr="00A976DC">
        <w:rPr>
          <w:rFonts w:cs="Open Sans"/>
          <w:szCs w:val="20"/>
        </w:rPr>
        <w:t>levels.</w:t>
      </w:r>
    </w:p>
    <w:p w:rsidRPr="00A976DC" w:rsidR="00A976DC" w:rsidP="00A976DC" w:rsidRDefault="00A976DC" w14:paraId="4AC8E447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Planning &amp; Management to Promote Health</w:t>
      </w:r>
    </w:p>
    <w:p w:rsidRPr="00A976DC" w:rsidR="00A976DC" w:rsidP="00A976DC" w:rsidRDefault="00A976DC" w14:paraId="17EA451F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Assess population needs, assets and capacities that affect communities’ health.</w:t>
      </w:r>
    </w:p>
    <w:p w:rsidRPr="00A976DC" w:rsidR="00A976DC" w:rsidP="00A976DC" w:rsidRDefault="000953EB" w14:paraId="116A7B20" w14:textId="4199D134">
      <w:pPr>
        <w:numPr>
          <w:ilvl w:val="0"/>
          <w:numId w:val="39"/>
        </w:numPr>
        <w:rPr>
          <w:rFonts w:cs="Open Sans"/>
          <w:szCs w:val="20"/>
        </w:rPr>
      </w:pPr>
      <w:r w:rsidRPr="000953EB">
        <w:rPr>
          <w:rFonts w:cs="Open Sans"/>
          <w:szCs w:val="20"/>
        </w:rPr>
        <w:t>Apply awareness of cultural values and practices to the design, implementation, or critique of public health policies or programs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A976DC" w:rsidRDefault="00A976DC" w14:paraId="3D022B54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Design a population-based policy, program, project, or intervention.</w:t>
      </w:r>
    </w:p>
    <w:p w:rsidRPr="00A976DC" w:rsidR="00A976DC" w:rsidP="00A976DC" w:rsidRDefault="00A976DC" w14:paraId="174511E8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Explain basic principles and tools of budget and resource management.</w:t>
      </w:r>
    </w:p>
    <w:p w:rsidRPr="00A976DC" w:rsidR="00A976DC" w:rsidP="00134B3C" w:rsidRDefault="00A976DC" w14:paraId="4FCCA355" w14:textId="77777777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>Select methods to evaluate public health programs.</w:t>
      </w:r>
    </w:p>
    <w:p w:rsidRPr="00A976DC" w:rsidR="00A976DC" w:rsidP="00A976DC" w:rsidRDefault="00A976DC" w14:paraId="1AA94746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Policy in Public Health</w:t>
      </w:r>
    </w:p>
    <w:p w:rsidRPr="00A976DC" w:rsidR="00A976DC" w:rsidP="00A976DC" w:rsidRDefault="004500B5" w14:paraId="6B200FAF" w14:textId="3AA1BCE1">
      <w:pPr>
        <w:numPr>
          <w:ilvl w:val="0"/>
          <w:numId w:val="39"/>
        </w:numPr>
        <w:rPr>
          <w:rFonts w:cs="Open Sans"/>
          <w:szCs w:val="20"/>
        </w:rPr>
      </w:pPr>
      <w:r w:rsidRPr="004500B5">
        <w:rPr>
          <w:rFonts w:cs="Open Sans"/>
          <w:szCs w:val="20"/>
        </w:rPr>
        <w:t>Discuss the policy-making process, including the roles of ethics and evidence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A976DC" w:rsidRDefault="00A976DC" w14:paraId="4806A2D0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Propose strategies to identify stakeholders and build coalitions and partnerships for influencing public health outcomes.</w:t>
      </w:r>
    </w:p>
    <w:p w:rsidRPr="00A976DC" w:rsidR="00A976DC" w:rsidP="00A976DC" w:rsidRDefault="00A976DC" w14:paraId="41A0D151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Advocate for political, social, or economic policies and programs that will improve health in diverse populations.</w:t>
      </w:r>
    </w:p>
    <w:p w:rsidRPr="00A976DC" w:rsidR="00A976DC" w:rsidP="00134B3C" w:rsidRDefault="00A976DC" w14:paraId="518ADC67" w14:textId="77777777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>Evaluate policies for their impact on public health and health equity.</w:t>
      </w:r>
    </w:p>
    <w:p w:rsidRPr="00A976DC" w:rsidR="00A976DC" w:rsidP="00A976DC" w:rsidRDefault="00A976DC" w14:paraId="56B42A7E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Leadership</w:t>
      </w:r>
    </w:p>
    <w:p w:rsidRPr="00A976DC" w:rsidR="00A976DC" w:rsidP="00A976DC" w:rsidRDefault="004500B5" w14:paraId="58CEF96A" w14:textId="4C4A28C4">
      <w:pPr>
        <w:numPr>
          <w:ilvl w:val="0"/>
          <w:numId w:val="39"/>
        </w:numPr>
        <w:rPr>
          <w:rFonts w:cs="Open Sans"/>
          <w:szCs w:val="20"/>
        </w:rPr>
      </w:pPr>
      <w:r w:rsidRPr="004500B5">
        <w:rPr>
          <w:rFonts w:cs="Open Sans"/>
          <w:szCs w:val="20"/>
        </w:rPr>
        <w:t>Apply leadership and/or management principles to address a relevant issue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134B3C" w:rsidRDefault="00A976DC" w14:paraId="174348F4" w14:textId="77777777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>Apply negotiation and mediation skills to address organizational or community challenges.</w:t>
      </w:r>
    </w:p>
    <w:p w:rsidRPr="00A976DC" w:rsidR="00A976DC" w:rsidP="00A976DC" w:rsidRDefault="00A976DC" w14:paraId="74104C4F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Communication</w:t>
      </w:r>
    </w:p>
    <w:p w:rsidRPr="00A976DC" w:rsidR="00A976DC" w:rsidP="00A976DC" w:rsidRDefault="00A976DC" w14:paraId="304C6A36" w14:textId="77777777">
      <w:pPr>
        <w:numPr>
          <w:ilvl w:val="0"/>
          <w:numId w:val="39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 xml:space="preserve">Select communication strategies for different audiences and sectors. </w:t>
      </w:r>
    </w:p>
    <w:p w:rsidRPr="00A976DC" w:rsidR="00A976DC" w:rsidP="00A976DC" w:rsidRDefault="00A850DE" w14:paraId="7E9368AA" w14:textId="3D6442CB">
      <w:pPr>
        <w:numPr>
          <w:ilvl w:val="0"/>
          <w:numId w:val="39"/>
        </w:numPr>
        <w:rPr>
          <w:rFonts w:cs="Open Sans"/>
          <w:szCs w:val="20"/>
        </w:rPr>
      </w:pPr>
      <w:r w:rsidRPr="00A850DE">
        <w:rPr>
          <w:rFonts w:cs="Open Sans"/>
          <w:szCs w:val="20"/>
        </w:rPr>
        <w:t>Communicate audience-appropriate (i.e., non-academic, non-peer audience) public health content, both in writing and through oral presentation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134B3C" w:rsidRDefault="00A976DC" w14:paraId="782333CC" w14:textId="77777777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976DC">
        <w:rPr>
          <w:rFonts w:cs="Open Sans"/>
          <w:szCs w:val="20"/>
        </w:rPr>
        <w:t>Describe the importance of cultural competence in communicating public health content.</w:t>
      </w:r>
    </w:p>
    <w:p w:rsidRPr="00A976DC" w:rsidR="00A976DC" w:rsidP="00A976DC" w:rsidRDefault="00A976DC" w14:paraId="4BC98781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>Interprofessional Practice</w:t>
      </w:r>
    </w:p>
    <w:p w:rsidRPr="00A976DC" w:rsidR="00A976DC" w:rsidP="00134B3C" w:rsidRDefault="00A850DE" w14:paraId="0D6032D0" w14:textId="585D7F7B">
      <w:pPr>
        <w:numPr>
          <w:ilvl w:val="0"/>
          <w:numId w:val="39"/>
        </w:numPr>
        <w:spacing w:after="220"/>
        <w:rPr>
          <w:rFonts w:cs="Open Sans"/>
          <w:szCs w:val="20"/>
        </w:rPr>
      </w:pPr>
      <w:r w:rsidRPr="00A850DE">
        <w:rPr>
          <w:rFonts w:cs="Open Sans"/>
          <w:szCs w:val="20"/>
        </w:rPr>
        <w:t>Integrate perspectives from other sectors and/or professions to promote and advance population health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A976DC" w:rsidRDefault="00A976DC" w14:paraId="50F9B143" w14:textId="77777777">
      <w:pPr>
        <w:rPr>
          <w:rFonts w:cs="Open Sans"/>
          <w:b/>
          <w:szCs w:val="20"/>
          <w:u w:val="single"/>
        </w:rPr>
      </w:pPr>
      <w:r w:rsidRPr="00A976DC">
        <w:rPr>
          <w:rFonts w:cs="Open Sans"/>
          <w:b/>
          <w:szCs w:val="20"/>
          <w:u w:val="single"/>
        </w:rPr>
        <w:t xml:space="preserve">Systems Thinking </w:t>
      </w:r>
    </w:p>
    <w:p w:rsidRPr="00A976DC" w:rsidR="00A976DC" w:rsidP="00A976DC" w:rsidRDefault="00272899" w14:paraId="16122977" w14:textId="56443474">
      <w:pPr>
        <w:numPr>
          <w:ilvl w:val="0"/>
          <w:numId w:val="39"/>
        </w:numPr>
        <w:spacing w:after="0"/>
        <w:rPr>
          <w:rFonts w:cs="Open Sans"/>
          <w:szCs w:val="20"/>
        </w:rPr>
      </w:pPr>
      <w:r w:rsidRPr="00272899">
        <w:rPr>
          <w:rFonts w:cs="Open Sans"/>
          <w:szCs w:val="20"/>
        </w:rPr>
        <w:t>Apply a systems thinking tool to visually represent a public health issue in a format other than standard narrative</w:t>
      </w:r>
      <w:r w:rsidRPr="00A976DC" w:rsidR="00A976DC">
        <w:rPr>
          <w:rFonts w:cs="Open Sans"/>
          <w:szCs w:val="20"/>
        </w:rPr>
        <w:t>.</w:t>
      </w:r>
    </w:p>
    <w:p w:rsidRPr="00A976DC" w:rsidR="00A976DC" w:rsidP="00A976DC" w:rsidRDefault="00A976DC" w14:paraId="51CD70B4" w14:textId="5FA72697">
      <w:pPr>
        <w:pStyle w:val="Heading1"/>
      </w:pPr>
      <w:r w:rsidRPr="00A976DC">
        <w:br w:type="page"/>
      </w:r>
      <w:r w:rsidRPr="00A976DC">
        <w:t xml:space="preserve">APPENDIX B: </w:t>
      </w:r>
      <w:r>
        <w:t>FSNH</w:t>
      </w:r>
      <w:r w:rsidRPr="00A976DC">
        <w:t xml:space="preserve"> MPH CONCENTRATION COMPETENCIES</w:t>
      </w:r>
    </w:p>
    <w:p w:rsidRPr="00A976DC" w:rsidR="00A976DC" w:rsidP="00DE5609" w:rsidRDefault="00A976DC" w14:paraId="51698541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Apply knowledge of human nutrient requirements in relation to genetics, metabolic pathways, and physiological function across the life course.</w:t>
      </w:r>
    </w:p>
    <w:p w:rsidRPr="00A976DC" w:rsidR="00A976DC" w:rsidP="00DE5609" w:rsidRDefault="00A976DC" w14:paraId="5829DC9D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Assess nutritional status of individuals and groups.</w:t>
      </w:r>
    </w:p>
    <w:p w:rsidRPr="00A976DC" w:rsidR="00A976DC" w:rsidP="00DE5609" w:rsidRDefault="00A976DC" w14:paraId="5901503F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Appraise how nutritional factors across the lifespan are linked to non-communicable diseases (NCD) and quality of life.</w:t>
      </w:r>
    </w:p>
    <w:p w:rsidRPr="00A976DC" w:rsidR="00A976DC" w:rsidP="00DE5609" w:rsidRDefault="00A976DC" w14:paraId="2270593B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Apply appropriate public health frameworks and methodologies to address a public health nutrition problem.</w:t>
      </w:r>
    </w:p>
    <w:p w:rsidRPr="00A976DC" w:rsidR="00A976DC" w:rsidP="00DE5609" w:rsidRDefault="00A976DC" w14:paraId="4B1BE5D4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Critique public health practice decisions and nutrition policy development.</w:t>
      </w:r>
    </w:p>
    <w:p w:rsidRPr="00A976DC" w:rsidR="00A976DC" w:rsidP="00DE5609" w:rsidRDefault="00A976DC" w14:paraId="084CD51A" w14:textId="77777777">
      <w:pPr>
        <w:numPr>
          <w:ilvl w:val="0"/>
          <w:numId w:val="41"/>
        </w:numPr>
        <w:rPr>
          <w:rFonts w:cs="Open Sans"/>
          <w:szCs w:val="20"/>
        </w:rPr>
      </w:pPr>
      <w:r w:rsidRPr="00A976DC">
        <w:rPr>
          <w:rFonts w:cs="Open Sans"/>
          <w:szCs w:val="20"/>
        </w:rPr>
        <w:t>Describe the basic components and determinants of the U.S. food and nutrition systems.</w:t>
      </w:r>
    </w:p>
    <w:p w:rsidRPr="00A976DC" w:rsidR="00A976DC" w:rsidP="00A976DC" w:rsidRDefault="00A976DC" w14:paraId="06980D2E" w14:textId="77777777">
      <w:pPr>
        <w:numPr>
          <w:ilvl w:val="0"/>
          <w:numId w:val="41"/>
        </w:numPr>
        <w:spacing w:after="0"/>
        <w:rPr>
          <w:rFonts w:cs="Open Sans"/>
          <w:szCs w:val="20"/>
        </w:rPr>
      </w:pPr>
      <w:r w:rsidRPr="00A976DC">
        <w:rPr>
          <w:rFonts w:cs="Open Sans"/>
          <w:szCs w:val="20"/>
        </w:rPr>
        <w:t>Recognize the means by which social inequities and racism, generated by power and privilege, undermine nutritional health.</w:t>
      </w:r>
    </w:p>
    <w:p w:rsidRPr="00A976DC" w:rsidR="00A976DC" w:rsidP="00A976DC" w:rsidRDefault="00A976DC" w14:paraId="123E632C" w14:textId="77777777">
      <w:pPr>
        <w:spacing w:after="0"/>
        <w:rPr>
          <w:rFonts w:cs="Open Sans"/>
          <w:b/>
          <w:bCs/>
          <w:szCs w:val="20"/>
        </w:rPr>
      </w:pPr>
      <w:r w:rsidRPr="00A976DC">
        <w:rPr>
          <w:rFonts w:cs="Open Sans"/>
          <w:b/>
          <w:bCs/>
          <w:szCs w:val="20"/>
        </w:rPr>
        <w:br w:type="page"/>
      </w:r>
    </w:p>
    <w:p w:rsidRPr="00A976DC" w:rsidR="00A976DC" w:rsidP="00DE5609" w:rsidRDefault="00A976DC" w14:paraId="7E6F5111" w14:textId="50976E11">
      <w:pPr>
        <w:pStyle w:val="Heading1"/>
      </w:pPr>
      <w:r>
        <w:t xml:space="preserve">APPENDIX C: </w:t>
      </w:r>
      <w:r w:rsidR="6079F63A">
        <w:t>FSNH</w:t>
      </w:r>
      <w:r>
        <w:t xml:space="preserve"> MS CONCENTRATION COMPETENCIES</w:t>
      </w:r>
    </w:p>
    <w:p w:rsidRPr="00DE5609" w:rsidR="00A976DC" w:rsidP="00DE5609" w:rsidRDefault="00A976DC" w14:paraId="0F860153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Apply knowledge of human nutrient requirements in relation to metabolism, physiology, and pathophysiology across the life course.</w:t>
      </w:r>
    </w:p>
    <w:p w:rsidRPr="00DE5609" w:rsidR="00A976DC" w:rsidP="00DE5609" w:rsidRDefault="00A976DC" w14:paraId="22ED8247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Assess nutritional status of individuals and groups.</w:t>
      </w:r>
    </w:p>
    <w:p w:rsidRPr="00DE5609" w:rsidR="00A976DC" w:rsidP="00DE5609" w:rsidRDefault="00A976DC" w14:paraId="0CABAF52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Appraise how nutritional factors across the lifespan are linked to non-communicable diseases (NCD).</w:t>
      </w:r>
    </w:p>
    <w:p w:rsidRPr="00DE5609" w:rsidR="00A976DC" w:rsidP="00DE5609" w:rsidRDefault="00A976DC" w14:paraId="317181E1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Synthesize human nutrition research for application to health.</w:t>
      </w:r>
    </w:p>
    <w:p w:rsidRPr="00DE5609" w:rsidR="00A976DC" w:rsidP="00DE5609" w:rsidRDefault="00A976DC" w14:paraId="6A906B34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Develop an informed position on a nutrition-related topic.</w:t>
      </w:r>
    </w:p>
    <w:p w:rsidRPr="00DE5609" w:rsidR="00A976DC" w:rsidP="00DE5609" w:rsidRDefault="00A976DC" w14:paraId="416D9B42" w14:textId="77777777">
      <w:pPr>
        <w:pStyle w:val="ListParagraph"/>
        <w:numPr>
          <w:ilvl w:val="0"/>
          <w:numId w:val="42"/>
        </w:numPr>
        <w:contextualSpacing w:val="0"/>
        <w:rPr>
          <w:rFonts w:cs="Open Sans"/>
          <w:szCs w:val="20"/>
        </w:rPr>
      </w:pPr>
      <w:r w:rsidRPr="00DE5609">
        <w:rPr>
          <w:rFonts w:cs="Open Sans"/>
          <w:szCs w:val="20"/>
        </w:rPr>
        <w:t>Describe how individuals are impacted by U.S. food and public health nutrition systems.</w:t>
      </w:r>
    </w:p>
    <w:p w:rsidRPr="00DE5609" w:rsidR="00A976DC" w:rsidP="00DE5609" w:rsidRDefault="00A976DC" w14:paraId="24EA0600" w14:textId="77777777">
      <w:pPr>
        <w:pStyle w:val="ListParagraph"/>
        <w:numPr>
          <w:ilvl w:val="0"/>
          <w:numId w:val="42"/>
        </w:numPr>
        <w:spacing w:after="0"/>
        <w:rPr>
          <w:rFonts w:cs="Open Sans"/>
          <w:szCs w:val="20"/>
        </w:rPr>
      </w:pPr>
      <w:r w:rsidRPr="00DE5609">
        <w:rPr>
          <w:rFonts w:cs="Open Sans"/>
          <w:szCs w:val="20"/>
        </w:rPr>
        <w:t>Recognize the means by which social inequities and racism, generated by power and privilege, undermine nutritional health.</w:t>
      </w:r>
    </w:p>
    <w:p w:rsidRPr="00A976DC" w:rsidR="00A976DC" w:rsidP="00A976DC" w:rsidRDefault="00A976DC" w14:paraId="40F4EB5E" w14:textId="77777777">
      <w:pPr>
        <w:spacing w:after="0"/>
        <w:rPr>
          <w:rFonts w:cs="Open Sans"/>
          <w:szCs w:val="20"/>
        </w:rPr>
      </w:pPr>
    </w:p>
    <w:p w:rsidRPr="00743401" w:rsidR="007A1D53" w:rsidP="005A4928" w:rsidRDefault="007A1D53" w14:paraId="2B0E094C" w14:textId="77777777">
      <w:pPr>
        <w:spacing w:after="0"/>
        <w:rPr>
          <w:rFonts w:cs="Open Sans"/>
          <w:szCs w:val="20"/>
        </w:rPr>
      </w:pPr>
    </w:p>
    <w:sectPr w:rsidRPr="00743401" w:rsidR="007A1D53" w:rsidSect="00E96597">
      <w:footerReference w:type="even" r:id="rId20"/>
      <w:headerReference w:type="first" r:id="rId21"/>
      <w:pgSz w:w="12240" w:h="15840" w:orient="portrait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77DA" w:rsidP="00D468D4" w:rsidRDefault="006877DA" w14:paraId="68ACF70E" w14:textId="77777777">
      <w:r>
        <w:separator/>
      </w:r>
    </w:p>
  </w:endnote>
  <w:endnote w:type="continuationSeparator" w:id="0">
    <w:p w:rsidR="006877DA" w:rsidP="00D468D4" w:rsidRDefault="006877DA" w14:paraId="54739A98" w14:textId="77777777">
      <w:r>
        <w:continuationSeparator/>
      </w:r>
    </w:p>
  </w:endnote>
  <w:endnote w:type="continuationNotice" w:id="1">
    <w:p w:rsidR="006877DA" w:rsidRDefault="006877DA" w14:paraId="4FAFA8DC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Majalla UI"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GGothicE">
    <w:altName w:val="HGｺﾞｼｯｸE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charset w:val="00"/>
    <w:family w:val="auto"/>
    <w:pitch w:val="variable"/>
    <w:sig w:usb0="A00000FF" w:usb1="5000207B" w:usb2="00000000" w:usb3="00000000" w:csb0="00000093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43994999"/>
      <w:docPartObj>
        <w:docPartGallery w:val="Page Numbers (Bottom of Page)"/>
        <w:docPartUnique/>
      </w:docPartObj>
    </w:sdtPr>
    <w:sdtContent>
      <w:p w:rsidR="00FF64B2" w:rsidP="005830E5" w:rsidRDefault="00FF64B2" w14:paraId="1CC02ECE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F64B2" w:rsidP="00FF64B2" w:rsidRDefault="00FF64B2" w14:paraId="13D044DE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77DA" w:rsidP="00D468D4" w:rsidRDefault="006877DA" w14:paraId="3E206C5F" w14:textId="77777777">
      <w:r>
        <w:separator/>
      </w:r>
    </w:p>
  </w:footnote>
  <w:footnote w:type="continuationSeparator" w:id="0">
    <w:p w:rsidR="006877DA" w:rsidP="00D468D4" w:rsidRDefault="006877DA" w14:paraId="417AB9FE" w14:textId="77777777">
      <w:r>
        <w:continuationSeparator/>
      </w:r>
    </w:p>
  </w:footnote>
  <w:footnote w:type="continuationNotice" w:id="1">
    <w:p w:rsidR="006877DA" w:rsidRDefault="006877DA" w14:paraId="15C97262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8122C" w:rsidP="006B32F1" w:rsidRDefault="0039065B" w14:paraId="0F419944" w14:textId="65910C76">
    <w:pPr>
      <w:pStyle w:val="Header"/>
      <w:spacing w:after="40"/>
      <w:jc w:val="both"/>
      <w:rPr>
        <w:rFonts w:cs="Open Sans"/>
        <w:szCs w:val="20"/>
      </w:rPr>
    </w:pPr>
    <w:r w:rsidRPr="00DE6360">
      <w:rPr>
        <w:rFonts w:cs="Open Sans"/>
        <w:noProof/>
        <w:szCs w:val="20"/>
      </w:rPr>
      <w:drawing>
        <wp:inline distT="0" distB="0" distL="0" distR="0" wp14:anchorId="1CB71245" wp14:editId="432054D5">
          <wp:extent cx="4820685" cy="457200"/>
          <wp:effectExtent l="0" t="0" r="0" b="0"/>
          <wp:docPr id="1529606683" name="Picture 15296066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068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DE6360" w:rsidR="00220EDB" w:rsidP="006B32F1" w:rsidRDefault="00220EDB" w14:paraId="6D578B9F" w14:textId="77777777">
    <w:pPr>
      <w:pStyle w:val="Header"/>
      <w:spacing w:after="40"/>
      <w:jc w:val="both"/>
      <w:rPr>
        <w:rFonts w:cs="Open Sans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B29B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E2E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E8F1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914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3868E8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D3289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6C458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24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2B068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303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4861DF"/>
    <w:multiLevelType w:val="hybridMultilevel"/>
    <w:tmpl w:val="04B271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863725E"/>
    <w:multiLevelType w:val="hybridMultilevel"/>
    <w:tmpl w:val="BF8AC9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A767DD7"/>
    <w:multiLevelType w:val="hybridMultilevel"/>
    <w:tmpl w:val="FAB6E2E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E04BF"/>
    <w:multiLevelType w:val="hybridMultilevel"/>
    <w:tmpl w:val="8DC2DD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0B5E4D56"/>
    <w:multiLevelType w:val="hybridMultilevel"/>
    <w:tmpl w:val="373EC0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6A60596"/>
    <w:multiLevelType w:val="hybridMultilevel"/>
    <w:tmpl w:val="D0B08C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F6646D1"/>
    <w:multiLevelType w:val="hybridMultilevel"/>
    <w:tmpl w:val="E10AD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F10AFE"/>
    <w:multiLevelType w:val="hybridMultilevel"/>
    <w:tmpl w:val="D9A87C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98F08E6"/>
    <w:multiLevelType w:val="hybridMultilevel"/>
    <w:tmpl w:val="FF807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A2038F7"/>
    <w:multiLevelType w:val="hybridMultilevel"/>
    <w:tmpl w:val="289426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F52165B"/>
    <w:multiLevelType w:val="hybridMultilevel"/>
    <w:tmpl w:val="C0C86B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1FC4E49"/>
    <w:multiLevelType w:val="hybridMultilevel"/>
    <w:tmpl w:val="F22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8457712"/>
    <w:multiLevelType w:val="hybridMultilevel"/>
    <w:tmpl w:val="88FC9A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89C747C"/>
    <w:multiLevelType w:val="hybridMultilevel"/>
    <w:tmpl w:val="191815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AEB0AF3"/>
    <w:multiLevelType w:val="hybridMultilevel"/>
    <w:tmpl w:val="570824D8"/>
    <w:lvl w:ilvl="0" w:tplc="F40C0A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66A74"/>
    <w:multiLevelType w:val="hybridMultilevel"/>
    <w:tmpl w:val="543AA4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E123E1E"/>
    <w:multiLevelType w:val="multilevel"/>
    <w:tmpl w:val="A6966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4F9F55EC"/>
    <w:multiLevelType w:val="hybridMultilevel"/>
    <w:tmpl w:val="FE4092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0AD47AA"/>
    <w:multiLevelType w:val="hybridMultilevel"/>
    <w:tmpl w:val="2B6C1E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288675E"/>
    <w:multiLevelType w:val="hybridMultilevel"/>
    <w:tmpl w:val="B14431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5B5582"/>
    <w:multiLevelType w:val="multilevel"/>
    <w:tmpl w:val="8ED4B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asciiTheme="minorHAnsi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7E4220"/>
    <w:multiLevelType w:val="hybridMultilevel"/>
    <w:tmpl w:val="EE025B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1C34D46"/>
    <w:multiLevelType w:val="hybridMultilevel"/>
    <w:tmpl w:val="8CC85B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43D3FC9"/>
    <w:multiLevelType w:val="hybridMultilevel"/>
    <w:tmpl w:val="8346B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8CE6CF3"/>
    <w:multiLevelType w:val="hybridMultilevel"/>
    <w:tmpl w:val="D6C840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8E2005A"/>
    <w:multiLevelType w:val="hybridMultilevel"/>
    <w:tmpl w:val="2A9E3E80"/>
    <w:lvl w:ilvl="0" w:tplc="83B64B4C">
      <w:start w:val="305"/>
      <w:numFmt w:val="bullet"/>
      <w:lvlText w:val="-"/>
      <w:lvlJc w:val="left"/>
      <w:pPr>
        <w:ind w:left="400" w:hanging="360"/>
      </w:pPr>
      <w:rPr>
        <w:rFonts w:hint="default" w:ascii="Aptos" w:hAnsi="Aptos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hint="default" w:ascii="Wingdings" w:hAnsi="Wingdings"/>
      </w:rPr>
    </w:lvl>
  </w:abstractNum>
  <w:abstractNum w:abstractNumId="36" w15:restartNumberingAfterBreak="0">
    <w:nsid w:val="70D85E32"/>
    <w:multiLevelType w:val="hybridMultilevel"/>
    <w:tmpl w:val="E51856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115003B"/>
    <w:multiLevelType w:val="hybridMultilevel"/>
    <w:tmpl w:val="FAB6E2E2"/>
    <w:lvl w:ilvl="0" w:tplc="FFFFFFFF">
      <w:start w:val="1"/>
      <w:numFmt w:val="upp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617C9D"/>
    <w:multiLevelType w:val="hybridMultilevel"/>
    <w:tmpl w:val="E73CA7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6FC6C5E"/>
    <w:multiLevelType w:val="hybridMultilevel"/>
    <w:tmpl w:val="F8CC65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9120387"/>
    <w:multiLevelType w:val="hybridMultilevel"/>
    <w:tmpl w:val="222658C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C5B785B"/>
    <w:multiLevelType w:val="hybridMultilevel"/>
    <w:tmpl w:val="3C70EC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505542">
    <w:abstractNumId w:val="21"/>
  </w:num>
  <w:num w:numId="2" w16cid:durableId="714618744">
    <w:abstractNumId w:val="0"/>
  </w:num>
  <w:num w:numId="3" w16cid:durableId="1497501482">
    <w:abstractNumId w:val="1"/>
  </w:num>
  <w:num w:numId="4" w16cid:durableId="1319378312">
    <w:abstractNumId w:val="2"/>
  </w:num>
  <w:num w:numId="5" w16cid:durableId="1348219434">
    <w:abstractNumId w:val="3"/>
  </w:num>
  <w:num w:numId="6" w16cid:durableId="1200779651">
    <w:abstractNumId w:val="8"/>
  </w:num>
  <w:num w:numId="7" w16cid:durableId="977807355">
    <w:abstractNumId w:val="4"/>
  </w:num>
  <w:num w:numId="8" w16cid:durableId="2146771669">
    <w:abstractNumId w:val="5"/>
  </w:num>
  <w:num w:numId="9" w16cid:durableId="1645431558">
    <w:abstractNumId w:val="6"/>
  </w:num>
  <w:num w:numId="10" w16cid:durableId="840122445">
    <w:abstractNumId w:val="7"/>
  </w:num>
  <w:num w:numId="11" w16cid:durableId="1316299644">
    <w:abstractNumId w:val="9"/>
  </w:num>
  <w:num w:numId="12" w16cid:durableId="34743571">
    <w:abstractNumId w:val="11"/>
  </w:num>
  <w:num w:numId="13" w16cid:durableId="1976253201">
    <w:abstractNumId w:val="20"/>
  </w:num>
  <w:num w:numId="14" w16cid:durableId="642389671">
    <w:abstractNumId w:val="23"/>
  </w:num>
  <w:num w:numId="15" w16cid:durableId="1986663108">
    <w:abstractNumId w:val="12"/>
  </w:num>
  <w:num w:numId="16" w16cid:durableId="315687578">
    <w:abstractNumId w:val="37"/>
  </w:num>
  <w:num w:numId="17" w16cid:durableId="481048687">
    <w:abstractNumId w:val="35"/>
  </w:num>
  <w:num w:numId="18" w16cid:durableId="1679236297">
    <w:abstractNumId w:val="38"/>
  </w:num>
  <w:num w:numId="19" w16cid:durableId="897545282">
    <w:abstractNumId w:val="34"/>
  </w:num>
  <w:num w:numId="20" w16cid:durableId="2059937409">
    <w:abstractNumId w:val="28"/>
  </w:num>
  <w:num w:numId="21" w16cid:durableId="319307370">
    <w:abstractNumId w:val="19"/>
  </w:num>
  <w:num w:numId="22" w16cid:durableId="54741051">
    <w:abstractNumId w:val="25"/>
  </w:num>
  <w:num w:numId="23" w16cid:durableId="443382718">
    <w:abstractNumId w:val="10"/>
  </w:num>
  <w:num w:numId="24" w16cid:durableId="2111578972">
    <w:abstractNumId w:val="32"/>
  </w:num>
  <w:num w:numId="25" w16cid:durableId="1928077629">
    <w:abstractNumId w:val="29"/>
  </w:num>
  <w:num w:numId="26" w16cid:durableId="1244725393">
    <w:abstractNumId w:val="13"/>
  </w:num>
  <w:num w:numId="27" w16cid:durableId="1046685987">
    <w:abstractNumId w:val="27"/>
  </w:num>
  <w:num w:numId="28" w16cid:durableId="1203324582">
    <w:abstractNumId w:val="22"/>
  </w:num>
  <w:num w:numId="29" w16cid:durableId="1375541881">
    <w:abstractNumId w:val="15"/>
  </w:num>
  <w:num w:numId="30" w16cid:durableId="1208489066">
    <w:abstractNumId w:val="39"/>
  </w:num>
  <w:num w:numId="31" w16cid:durableId="326054106">
    <w:abstractNumId w:val="31"/>
  </w:num>
  <w:num w:numId="32" w16cid:durableId="781263170">
    <w:abstractNumId w:val="18"/>
  </w:num>
  <w:num w:numId="33" w16cid:durableId="132909738">
    <w:abstractNumId w:val="41"/>
  </w:num>
  <w:num w:numId="34" w16cid:durableId="158616783">
    <w:abstractNumId w:val="36"/>
  </w:num>
  <w:num w:numId="35" w16cid:durableId="83234788">
    <w:abstractNumId w:val="33"/>
  </w:num>
  <w:num w:numId="36" w16cid:durableId="503595133">
    <w:abstractNumId w:val="17"/>
  </w:num>
  <w:num w:numId="37" w16cid:durableId="1734809890">
    <w:abstractNumId w:val="14"/>
  </w:num>
  <w:num w:numId="38" w16cid:durableId="435060031">
    <w:abstractNumId w:val="40"/>
  </w:num>
  <w:num w:numId="39" w16cid:durableId="399838342">
    <w:abstractNumId w:val="24"/>
  </w:num>
  <w:num w:numId="40" w16cid:durableId="1320690799">
    <w:abstractNumId w:val="30"/>
  </w:num>
  <w:num w:numId="41" w16cid:durableId="1967540108">
    <w:abstractNumId w:val="26"/>
  </w:num>
  <w:num w:numId="42" w16cid:durableId="1329476558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76"/>
    <w:rsid w:val="00001008"/>
    <w:rsid w:val="000051F0"/>
    <w:rsid w:val="00005849"/>
    <w:rsid w:val="00007667"/>
    <w:rsid w:val="00007668"/>
    <w:rsid w:val="00020835"/>
    <w:rsid w:val="000242A8"/>
    <w:rsid w:val="00026F87"/>
    <w:rsid w:val="00032B3B"/>
    <w:rsid w:val="0003504F"/>
    <w:rsid w:val="00035845"/>
    <w:rsid w:val="00036AEA"/>
    <w:rsid w:val="0004186B"/>
    <w:rsid w:val="000467F2"/>
    <w:rsid w:val="00046E46"/>
    <w:rsid w:val="000525D6"/>
    <w:rsid w:val="000528C4"/>
    <w:rsid w:val="000554C9"/>
    <w:rsid w:val="000566DC"/>
    <w:rsid w:val="000606DF"/>
    <w:rsid w:val="0007610D"/>
    <w:rsid w:val="0007644B"/>
    <w:rsid w:val="00082704"/>
    <w:rsid w:val="000942BC"/>
    <w:rsid w:val="000953EB"/>
    <w:rsid w:val="00096DB3"/>
    <w:rsid w:val="000A09B3"/>
    <w:rsid w:val="000B1036"/>
    <w:rsid w:val="000D0392"/>
    <w:rsid w:val="000E4146"/>
    <w:rsid w:val="000E4B35"/>
    <w:rsid w:val="000E5A01"/>
    <w:rsid w:val="000E629F"/>
    <w:rsid w:val="000E7DF9"/>
    <w:rsid w:val="000F34B6"/>
    <w:rsid w:val="00100089"/>
    <w:rsid w:val="00102DDC"/>
    <w:rsid w:val="00105904"/>
    <w:rsid w:val="00115371"/>
    <w:rsid w:val="00125A9C"/>
    <w:rsid w:val="001264E0"/>
    <w:rsid w:val="001272D4"/>
    <w:rsid w:val="00134B3C"/>
    <w:rsid w:val="001377BD"/>
    <w:rsid w:val="00137AFE"/>
    <w:rsid w:val="00140ACB"/>
    <w:rsid w:val="0015318E"/>
    <w:rsid w:val="00155388"/>
    <w:rsid w:val="0015619F"/>
    <w:rsid w:val="0016221A"/>
    <w:rsid w:val="001655E6"/>
    <w:rsid w:val="00171E94"/>
    <w:rsid w:val="00185428"/>
    <w:rsid w:val="00193E7E"/>
    <w:rsid w:val="001A3932"/>
    <w:rsid w:val="001A67D6"/>
    <w:rsid w:val="001C114E"/>
    <w:rsid w:val="001C4D3B"/>
    <w:rsid w:val="001D7F76"/>
    <w:rsid w:val="001F0450"/>
    <w:rsid w:val="001F43BA"/>
    <w:rsid w:val="001F4A46"/>
    <w:rsid w:val="001F52D0"/>
    <w:rsid w:val="00200D55"/>
    <w:rsid w:val="002022F5"/>
    <w:rsid w:val="00204053"/>
    <w:rsid w:val="002136F3"/>
    <w:rsid w:val="00214247"/>
    <w:rsid w:val="002160DC"/>
    <w:rsid w:val="00220448"/>
    <w:rsid w:val="00220EDB"/>
    <w:rsid w:val="002220FF"/>
    <w:rsid w:val="0022394D"/>
    <w:rsid w:val="00234C11"/>
    <w:rsid w:val="0023639E"/>
    <w:rsid w:val="0024206E"/>
    <w:rsid w:val="002541FF"/>
    <w:rsid w:val="0026213F"/>
    <w:rsid w:val="00263A00"/>
    <w:rsid w:val="00272899"/>
    <w:rsid w:val="0027512E"/>
    <w:rsid w:val="002808D8"/>
    <w:rsid w:val="002851AA"/>
    <w:rsid w:val="00285282"/>
    <w:rsid w:val="002960E0"/>
    <w:rsid w:val="00296B91"/>
    <w:rsid w:val="002A0382"/>
    <w:rsid w:val="002A1F08"/>
    <w:rsid w:val="002A3235"/>
    <w:rsid w:val="002A79C4"/>
    <w:rsid w:val="002B207E"/>
    <w:rsid w:val="002B4AE7"/>
    <w:rsid w:val="002C3209"/>
    <w:rsid w:val="002C4B84"/>
    <w:rsid w:val="002C6AE0"/>
    <w:rsid w:val="002D0571"/>
    <w:rsid w:val="002D57B5"/>
    <w:rsid w:val="002D65F7"/>
    <w:rsid w:val="002D759A"/>
    <w:rsid w:val="002E05BC"/>
    <w:rsid w:val="002E152C"/>
    <w:rsid w:val="002E64D6"/>
    <w:rsid w:val="002E7623"/>
    <w:rsid w:val="003033F6"/>
    <w:rsid w:val="003070B1"/>
    <w:rsid w:val="003114F1"/>
    <w:rsid w:val="00317E16"/>
    <w:rsid w:val="00321167"/>
    <w:rsid w:val="00324D19"/>
    <w:rsid w:val="00337315"/>
    <w:rsid w:val="0034047B"/>
    <w:rsid w:val="00341F11"/>
    <w:rsid w:val="00343C12"/>
    <w:rsid w:val="00344AC5"/>
    <w:rsid w:val="00351316"/>
    <w:rsid w:val="0035161F"/>
    <w:rsid w:val="00353256"/>
    <w:rsid w:val="003662D6"/>
    <w:rsid w:val="0036700C"/>
    <w:rsid w:val="00374621"/>
    <w:rsid w:val="0039065B"/>
    <w:rsid w:val="00392623"/>
    <w:rsid w:val="003928D4"/>
    <w:rsid w:val="003A04DA"/>
    <w:rsid w:val="003B067B"/>
    <w:rsid w:val="003B0C8F"/>
    <w:rsid w:val="003B1A74"/>
    <w:rsid w:val="003B4E9E"/>
    <w:rsid w:val="003B79F5"/>
    <w:rsid w:val="003C008E"/>
    <w:rsid w:val="003C59FF"/>
    <w:rsid w:val="003C5FE6"/>
    <w:rsid w:val="003D335E"/>
    <w:rsid w:val="003D44AA"/>
    <w:rsid w:val="003D69A2"/>
    <w:rsid w:val="003D7ABD"/>
    <w:rsid w:val="003E38B8"/>
    <w:rsid w:val="003E4219"/>
    <w:rsid w:val="003F18F1"/>
    <w:rsid w:val="003F25BE"/>
    <w:rsid w:val="003F44DA"/>
    <w:rsid w:val="003F7E38"/>
    <w:rsid w:val="004027FA"/>
    <w:rsid w:val="00403084"/>
    <w:rsid w:val="0040412C"/>
    <w:rsid w:val="0040485E"/>
    <w:rsid w:val="00404C4A"/>
    <w:rsid w:val="00436268"/>
    <w:rsid w:val="00437681"/>
    <w:rsid w:val="004423E5"/>
    <w:rsid w:val="0044339E"/>
    <w:rsid w:val="00443C03"/>
    <w:rsid w:val="00443E5F"/>
    <w:rsid w:val="004500B5"/>
    <w:rsid w:val="0046125B"/>
    <w:rsid w:val="00472D83"/>
    <w:rsid w:val="00493ECA"/>
    <w:rsid w:val="00494D62"/>
    <w:rsid w:val="004A5B6B"/>
    <w:rsid w:val="004C3B64"/>
    <w:rsid w:val="004C4F0E"/>
    <w:rsid w:val="004D0A42"/>
    <w:rsid w:val="004D6C65"/>
    <w:rsid w:val="004D7785"/>
    <w:rsid w:val="004E263C"/>
    <w:rsid w:val="004F21F6"/>
    <w:rsid w:val="00500FAC"/>
    <w:rsid w:val="005031E5"/>
    <w:rsid w:val="00506EA6"/>
    <w:rsid w:val="00514442"/>
    <w:rsid w:val="0052113C"/>
    <w:rsid w:val="0053406B"/>
    <w:rsid w:val="005465E4"/>
    <w:rsid w:val="00557CFC"/>
    <w:rsid w:val="00562331"/>
    <w:rsid w:val="0056477C"/>
    <w:rsid w:val="00580D68"/>
    <w:rsid w:val="005830E5"/>
    <w:rsid w:val="005901AE"/>
    <w:rsid w:val="005A3F83"/>
    <w:rsid w:val="005A4928"/>
    <w:rsid w:val="005B1563"/>
    <w:rsid w:val="005B5D99"/>
    <w:rsid w:val="005C0D40"/>
    <w:rsid w:val="005C1C87"/>
    <w:rsid w:val="005C20FB"/>
    <w:rsid w:val="005D19D5"/>
    <w:rsid w:val="005D3AC6"/>
    <w:rsid w:val="005E231E"/>
    <w:rsid w:val="005F6064"/>
    <w:rsid w:val="006005F9"/>
    <w:rsid w:val="006147EA"/>
    <w:rsid w:val="00617C97"/>
    <w:rsid w:val="006215EA"/>
    <w:rsid w:val="00630ADF"/>
    <w:rsid w:val="006333F6"/>
    <w:rsid w:val="0063379A"/>
    <w:rsid w:val="00643093"/>
    <w:rsid w:val="006655E0"/>
    <w:rsid w:val="00665A3F"/>
    <w:rsid w:val="006776C8"/>
    <w:rsid w:val="00685F97"/>
    <w:rsid w:val="006877DA"/>
    <w:rsid w:val="006973AC"/>
    <w:rsid w:val="006A0B4B"/>
    <w:rsid w:val="006A6A1B"/>
    <w:rsid w:val="006B32F1"/>
    <w:rsid w:val="006B570C"/>
    <w:rsid w:val="006B7750"/>
    <w:rsid w:val="006D100D"/>
    <w:rsid w:val="006D19D7"/>
    <w:rsid w:val="006D299D"/>
    <w:rsid w:val="006E52EE"/>
    <w:rsid w:val="00702D14"/>
    <w:rsid w:val="0071170A"/>
    <w:rsid w:val="00714B01"/>
    <w:rsid w:val="00715514"/>
    <w:rsid w:val="007215F2"/>
    <w:rsid w:val="00740F14"/>
    <w:rsid w:val="00741FA3"/>
    <w:rsid w:val="00743401"/>
    <w:rsid w:val="00744E06"/>
    <w:rsid w:val="0074665B"/>
    <w:rsid w:val="00752A35"/>
    <w:rsid w:val="00756E90"/>
    <w:rsid w:val="007618A7"/>
    <w:rsid w:val="00770AB3"/>
    <w:rsid w:val="00776F07"/>
    <w:rsid w:val="0078002C"/>
    <w:rsid w:val="00780663"/>
    <w:rsid w:val="00786B79"/>
    <w:rsid w:val="007A0755"/>
    <w:rsid w:val="007A1D53"/>
    <w:rsid w:val="007A4BCA"/>
    <w:rsid w:val="007A6A8E"/>
    <w:rsid w:val="007D0A10"/>
    <w:rsid w:val="007D19BE"/>
    <w:rsid w:val="007D30C3"/>
    <w:rsid w:val="007E3D59"/>
    <w:rsid w:val="007E3E3E"/>
    <w:rsid w:val="007F09C7"/>
    <w:rsid w:val="007F394F"/>
    <w:rsid w:val="007F699F"/>
    <w:rsid w:val="008018E2"/>
    <w:rsid w:val="0080409A"/>
    <w:rsid w:val="008074BE"/>
    <w:rsid w:val="00810B8D"/>
    <w:rsid w:val="00823952"/>
    <w:rsid w:val="00824CA9"/>
    <w:rsid w:val="00833329"/>
    <w:rsid w:val="00833341"/>
    <w:rsid w:val="00834C19"/>
    <w:rsid w:val="00834FC8"/>
    <w:rsid w:val="008507A8"/>
    <w:rsid w:val="00851E2C"/>
    <w:rsid w:val="00885CBC"/>
    <w:rsid w:val="00891686"/>
    <w:rsid w:val="00892D8D"/>
    <w:rsid w:val="00897637"/>
    <w:rsid w:val="008B4884"/>
    <w:rsid w:val="008C688B"/>
    <w:rsid w:val="008D42CD"/>
    <w:rsid w:val="008E09C4"/>
    <w:rsid w:val="008E494B"/>
    <w:rsid w:val="00901066"/>
    <w:rsid w:val="00901C12"/>
    <w:rsid w:val="0090293C"/>
    <w:rsid w:val="009043E7"/>
    <w:rsid w:val="00911A52"/>
    <w:rsid w:val="009125C4"/>
    <w:rsid w:val="00912D25"/>
    <w:rsid w:val="00926648"/>
    <w:rsid w:val="00932E2C"/>
    <w:rsid w:val="0094363D"/>
    <w:rsid w:val="0094508E"/>
    <w:rsid w:val="009546D6"/>
    <w:rsid w:val="00970215"/>
    <w:rsid w:val="009768B1"/>
    <w:rsid w:val="009815A9"/>
    <w:rsid w:val="0098208A"/>
    <w:rsid w:val="00986851"/>
    <w:rsid w:val="00991AF3"/>
    <w:rsid w:val="009A20FF"/>
    <w:rsid w:val="009A2852"/>
    <w:rsid w:val="009C6581"/>
    <w:rsid w:val="009D662F"/>
    <w:rsid w:val="009D7C4C"/>
    <w:rsid w:val="009E0896"/>
    <w:rsid w:val="009E70E0"/>
    <w:rsid w:val="009E7C6B"/>
    <w:rsid w:val="009F73A3"/>
    <w:rsid w:val="00A10D5C"/>
    <w:rsid w:val="00A13601"/>
    <w:rsid w:val="00A138B3"/>
    <w:rsid w:val="00A13957"/>
    <w:rsid w:val="00A20DA3"/>
    <w:rsid w:val="00A22231"/>
    <w:rsid w:val="00A2656D"/>
    <w:rsid w:val="00A26FF0"/>
    <w:rsid w:val="00A44995"/>
    <w:rsid w:val="00A454E4"/>
    <w:rsid w:val="00A46490"/>
    <w:rsid w:val="00A548C0"/>
    <w:rsid w:val="00A6125F"/>
    <w:rsid w:val="00A6408D"/>
    <w:rsid w:val="00A73C7E"/>
    <w:rsid w:val="00A850DE"/>
    <w:rsid w:val="00A8696F"/>
    <w:rsid w:val="00A921CD"/>
    <w:rsid w:val="00A96A53"/>
    <w:rsid w:val="00A976DC"/>
    <w:rsid w:val="00A97A1A"/>
    <w:rsid w:val="00AA2CFA"/>
    <w:rsid w:val="00AA7130"/>
    <w:rsid w:val="00AB41E7"/>
    <w:rsid w:val="00AC712F"/>
    <w:rsid w:val="00AD6284"/>
    <w:rsid w:val="00AD633E"/>
    <w:rsid w:val="00AE2F69"/>
    <w:rsid w:val="00AF3CB4"/>
    <w:rsid w:val="00AF6CC2"/>
    <w:rsid w:val="00B00520"/>
    <w:rsid w:val="00B21A29"/>
    <w:rsid w:val="00B21BFB"/>
    <w:rsid w:val="00B42D6F"/>
    <w:rsid w:val="00B43DCD"/>
    <w:rsid w:val="00B4462A"/>
    <w:rsid w:val="00B45323"/>
    <w:rsid w:val="00B6791A"/>
    <w:rsid w:val="00B845A3"/>
    <w:rsid w:val="00B85904"/>
    <w:rsid w:val="00B85E2C"/>
    <w:rsid w:val="00B9056F"/>
    <w:rsid w:val="00BA0745"/>
    <w:rsid w:val="00BA4C15"/>
    <w:rsid w:val="00BB3132"/>
    <w:rsid w:val="00BB44CB"/>
    <w:rsid w:val="00BC1079"/>
    <w:rsid w:val="00BC1F92"/>
    <w:rsid w:val="00BD5A25"/>
    <w:rsid w:val="00BD6DD7"/>
    <w:rsid w:val="00BE57B0"/>
    <w:rsid w:val="00BF1920"/>
    <w:rsid w:val="00BF6A0F"/>
    <w:rsid w:val="00C00726"/>
    <w:rsid w:val="00C061A0"/>
    <w:rsid w:val="00C259B5"/>
    <w:rsid w:val="00C25E74"/>
    <w:rsid w:val="00C31299"/>
    <w:rsid w:val="00C31DCE"/>
    <w:rsid w:val="00C37D32"/>
    <w:rsid w:val="00C51C04"/>
    <w:rsid w:val="00C60D22"/>
    <w:rsid w:val="00C75A1C"/>
    <w:rsid w:val="00C9057D"/>
    <w:rsid w:val="00C97D59"/>
    <w:rsid w:val="00CA2469"/>
    <w:rsid w:val="00CA2A55"/>
    <w:rsid w:val="00CA4F13"/>
    <w:rsid w:val="00CB18B2"/>
    <w:rsid w:val="00CC23BE"/>
    <w:rsid w:val="00CD0FE1"/>
    <w:rsid w:val="00CD2970"/>
    <w:rsid w:val="00CD4B92"/>
    <w:rsid w:val="00CD4FD4"/>
    <w:rsid w:val="00CE0C8E"/>
    <w:rsid w:val="00CE2F07"/>
    <w:rsid w:val="00CE6C24"/>
    <w:rsid w:val="00D02150"/>
    <w:rsid w:val="00D024BE"/>
    <w:rsid w:val="00D12629"/>
    <w:rsid w:val="00D128F8"/>
    <w:rsid w:val="00D13B74"/>
    <w:rsid w:val="00D17113"/>
    <w:rsid w:val="00D2088F"/>
    <w:rsid w:val="00D24866"/>
    <w:rsid w:val="00D26809"/>
    <w:rsid w:val="00D270F7"/>
    <w:rsid w:val="00D3138C"/>
    <w:rsid w:val="00D3579D"/>
    <w:rsid w:val="00D36262"/>
    <w:rsid w:val="00D468D4"/>
    <w:rsid w:val="00D50295"/>
    <w:rsid w:val="00D5034C"/>
    <w:rsid w:val="00D51ED2"/>
    <w:rsid w:val="00D555CD"/>
    <w:rsid w:val="00D62B26"/>
    <w:rsid w:val="00D67327"/>
    <w:rsid w:val="00D70BD6"/>
    <w:rsid w:val="00D7445D"/>
    <w:rsid w:val="00D8169E"/>
    <w:rsid w:val="00D907D4"/>
    <w:rsid w:val="00D955BD"/>
    <w:rsid w:val="00DA3B88"/>
    <w:rsid w:val="00DB033B"/>
    <w:rsid w:val="00DB13B0"/>
    <w:rsid w:val="00DB5DB4"/>
    <w:rsid w:val="00DC3123"/>
    <w:rsid w:val="00DD1361"/>
    <w:rsid w:val="00DD5662"/>
    <w:rsid w:val="00DD56AD"/>
    <w:rsid w:val="00DE4131"/>
    <w:rsid w:val="00DE5609"/>
    <w:rsid w:val="00DE6360"/>
    <w:rsid w:val="00DF056B"/>
    <w:rsid w:val="00E0700A"/>
    <w:rsid w:val="00E079B9"/>
    <w:rsid w:val="00E14A42"/>
    <w:rsid w:val="00E15788"/>
    <w:rsid w:val="00E24F63"/>
    <w:rsid w:val="00E27717"/>
    <w:rsid w:val="00E42EF7"/>
    <w:rsid w:val="00E64708"/>
    <w:rsid w:val="00E64C89"/>
    <w:rsid w:val="00E703B9"/>
    <w:rsid w:val="00E7188E"/>
    <w:rsid w:val="00E83654"/>
    <w:rsid w:val="00E92B5C"/>
    <w:rsid w:val="00E96597"/>
    <w:rsid w:val="00EA3503"/>
    <w:rsid w:val="00EB426B"/>
    <w:rsid w:val="00EB5F8F"/>
    <w:rsid w:val="00EC6445"/>
    <w:rsid w:val="00EC7A3A"/>
    <w:rsid w:val="00EC7BA0"/>
    <w:rsid w:val="00ED140D"/>
    <w:rsid w:val="00ED1BFA"/>
    <w:rsid w:val="00ED22D9"/>
    <w:rsid w:val="00EE5015"/>
    <w:rsid w:val="00EF1227"/>
    <w:rsid w:val="00EF7798"/>
    <w:rsid w:val="00F07201"/>
    <w:rsid w:val="00F10118"/>
    <w:rsid w:val="00F10474"/>
    <w:rsid w:val="00F12F3E"/>
    <w:rsid w:val="00F1529B"/>
    <w:rsid w:val="00F16141"/>
    <w:rsid w:val="00F16757"/>
    <w:rsid w:val="00F17AC8"/>
    <w:rsid w:val="00F208EE"/>
    <w:rsid w:val="00F21212"/>
    <w:rsid w:val="00F26FF8"/>
    <w:rsid w:val="00F34CF1"/>
    <w:rsid w:val="00F450D2"/>
    <w:rsid w:val="00F50F88"/>
    <w:rsid w:val="00F52B09"/>
    <w:rsid w:val="00F5622A"/>
    <w:rsid w:val="00F648B6"/>
    <w:rsid w:val="00F669C9"/>
    <w:rsid w:val="00F808E7"/>
    <w:rsid w:val="00F80BF9"/>
    <w:rsid w:val="00F8122C"/>
    <w:rsid w:val="00FA0E9C"/>
    <w:rsid w:val="00FA467B"/>
    <w:rsid w:val="00FA61C2"/>
    <w:rsid w:val="00FB4345"/>
    <w:rsid w:val="00FC2C31"/>
    <w:rsid w:val="00FC6B61"/>
    <w:rsid w:val="00FD665C"/>
    <w:rsid w:val="00FE1217"/>
    <w:rsid w:val="00FE23FB"/>
    <w:rsid w:val="00FF5882"/>
    <w:rsid w:val="00FF64B2"/>
    <w:rsid w:val="6079F63A"/>
    <w:rsid w:val="69E2718D"/>
    <w:rsid w:val="76559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A085BB"/>
  <w15:chartTrackingRefBased/>
  <w15:docId w15:val="{9DBBD520-D8D3-44F2-914E-3A2571D7E8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B7750"/>
    <w:rPr>
      <w:rFonts w:ascii="Open Sans" w:hAnsi="Open Sans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B6791A"/>
    <w:pPr>
      <w:keepNext/>
      <w:keepLines/>
      <w:spacing w:before="240" w:after="120"/>
      <w:outlineLvl w:val="0"/>
    </w:pPr>
    <w:rPr>
      <w:rFonts w:eastAsiaTheme="majorEastAsia" w:cstheme="majorBidi"/>
      <w:b/>
      <w:color w:val="431479"/>
      <w:spacing w:val="-1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locked/>
    <w:rsid w:val="00A138B3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D62B2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62B26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D62B26"/>
    <w:pPr>
      <w:keepNext/>
      <w:keepLines/>
      <w:spacing w:before="40" w:after="0"/>
      <w:outlineLvl w:val="4"/>
    </w:pPr>
    <w:rPr>
      <w:rFonts w:eastAsiaTheme="majorEastAsia" w:cstheme="majorBidi"/>
      <w:color w:val="000000" w:themeColor="text1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468D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locked/>
    <w:rsid w:val="00D468D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D468D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locked/>
    <w:rsid w:val="00D468D4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D468D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locked/>
    <w:rsid w:val="00D468D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F64B2"/>
  </w:style>
  <w:style w:type="table" w:styleId="TableGrid">
    <w:name w:val="Table Grid"/>
    <w:basedOn w:val="TableNormal"/>
    <w:uiPriority w:val="59"/>
    <w:rsid w:val="00D816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rsid w:val="000E4146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qFormat/>
    <w:locked/>
    <w:rsid w:val="001F52D0"/>
    <w:pPr>
      <w:spacing w:after="0"/>
      <w:contextualSpacing/>
    </w:pPr>
    <w:rPr>
      <w:rFonts w:ascii="Encode Sans Wide" w:hAnsi="Encode Sans Wide" w:cs="Open Sans Semibold" w:eastAsiaTheme="majorEastAsia"/>
      <w:b/>
      <w:color w:val="431479"/>
      <w:kern w:val="28"/>
      <w:sz w:val="44"/>
      <w:szCs w:val="56"/>
    </w:rPr>
  </w:style>
  <w:style w:type="character" w:styleId="TitleChar" w:customStyle="1">
    <w:name w:val="Title Char"/>
    <w:basedOn w:val="DefaultParagraphFont"/>
    <w:link w:val="Title"/>
    <w:rsid w:val="001F52D0"/>
    <w:rPr>
      <w:rFonts w:ascii="Encode Sans Wide" w:hAnsi="Encode Sans Wide" w:cs="Open Sans Semibold" w:eastAsiaTheme="majorEastAsia"/>
      <w:b/>
      <w:color w:val="431479"/>
      <w:kern w:val="28"/>
      <w:sz w:val="44"/>
      <w:szCs w:val="56"/>
    </w:rPr>
  </w:style>
  <w:style w:type="paragraph" w:styleId="ListParagraph">
    <w:name w:val="List Paragraph"/>
    <w:basedOn w:val="Normal"/>
    <w:uiPriority w:val="1"/>
    <w:qFormat/>
    <w:rsid w:val="00D62B26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rsid w:val="00B6791A"/>
    <w:rPr>
      <w:rFonts w:ascii="Open Sans" w:hAnsi="Open Sans" w:eastAsiaTheme="majorEastAsia" w:cstheme="majorBidi"/>
      <w:b/>
      <w:color w:val="431479"/>
      <w:spacing w:val="-10"/>
      <w:sz w:val="32"/>
      <w:szCs w:val="32"/>
    </w:rPr>
  </w:style>
  <w:style w:type="character" w:styleId="Heading2Char" w:customStyle="1">
    <w:name w:val="Heading 2 Char"/>
    <w:basedOn w:val="DefaultParagraphFont"/>
    <w:link w:val="Heading2"/>
    <w:rsid w:val="00A138B3"/>
    <w:rPr>
      <w:rFonts w:ascii="Open Sans" w:hAnsi="Open Sans" w:eastAsiaTheme="majorEastAsia" w:cstheme="majorBidi"/>
      <w:b/>
      <w:color w:val="000000" w:themeColor="text1"/>
      <w:sz w:val="26"/>
      <w:szCs w:val="26"/>
    </w:rPr>
  </w:style>
  <w:style w:type="character" w:styleId="Heading3Char" w:customStyle="1">
    <w:name w:val="Heading 3 Char"/>
    <w:basedOn w:val="DefaultParagraphFont"/>
    <w:link w:val="Heading3"/>
    <w:rsid w:val="00D62B26"/>
    <w:rPr>
      <w:rFonts w:ascii="Open Sans" w:hAnsi="Open Sans" w:eastAsiaTheme="majorEastAsia" w:cstheme="majorBidi"/>
      <w:b/>
      <w:color w:val="000000" w:themeColor="text1"/>
      <w:sz w:val="24"/>
      <w:szCs w:val="24"/>
    </w:rPr>
  </w:style>
  <w:style w:type="character" w:styleId="Heading4Char" w:customStyle="1">
    <w:name w:val="Heading 4 Char"/>
    <w:basedOn w:val="DefaultParagraphFont"/>
    <w:link w:val="Heading4"/>
    <w:rsid w:val="00D62B26"/>
    <w:rPr>
      <w:rFonts w:ascii="Open Sans" w:hAnsi="Open Sans" w:eastAsiaTheme="majorEastAsia" w:cstheme="majorBidi"/>
      <w:iCs/>
      <w:color w:val="000000" w:themeColor="text1"/>
      <w:sz w:val="22"/>
      <w:szCs w:val="24"/>
    </w:rPr>
  </w:style>
  <w:style w:type="character" w:styleId="Heading5Char" w:customStyle="1">
    <w:name w:val="Heading 5 Char"/>
    <w:basedOn w:val="DefaultParagraphFont"/>
    <w:link w:val="Heading5"/>
    <w:rsid w:val="00D62B26"/>
    <w:rPr>
      <w:rFonts w:ascii="Open Sans" w:hAnsi="Open Sans" w:eastAsiaTheme="majorEastAsia" w:cstheme="majorBidi"/>
      <w:color w:val="000000" w:themeColor="text1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locked/>
    <w:rsid w:val="003C5FE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zCs w:val="22"/>
    </w:rPr>
  </w:style>
  <w:style w:type="character" w:styleId="SubtitleChar" w:customStyle="1">
    <w:name w:val="Subtitle Char"/>
    <w:basedOn w:val="DefaultParagraphFont"/>
    <w:link w:val="Subtitle"/>
    <w:rsid w:val="003C5FE6"/>
    <w:rPr>
      <w:rFonts w:ascii="Open Sans" w:hAnsi="Open Sans" w:eastAsiaTheme="minorEastAsia" w:cstheme="minorBidi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rsid w:val="00D62B26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D62B26"/>
    <w:rPr>
      <w:rFonts w:ascii="Open Sans" w:hAnsi="Open Sans"/>
      <w:sz w:val="22"/>
      <w:szCs w:val="24"/>
    </w:rPr>
  </w:style>
  <w:style w:type="paragraph" w:styleId="NoSpacing">
    <w:name w:val="No Spacing"/>
    <w:uiPriority w:val="1"/>
    <w:qFormat/>
    <w:rsid w:val="006B7750"/>
    <w:pPr>
      <w:spacing w:after="0"/>
    </w:pPr>
    <w:rPr>
      <w:rFonts w:ascii="Open Sans" w:hAnsi="Open Sans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869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B1563"/>
    <w:rPr>
      <w:color w:val="808080"/>
    </w:rPr>
  </w:style>
  <w:style w:type="character" w:styleId="Style1" w:customStyle="1">
    <w:name w:val="Style1"/>
    <w:basedOn w:val="DefaultParagraphFont"/>
    <w:uiPriority w:val="1"/>
    <w:rsid w:val="005B1563"/>
    <w:rPr>
      <w:rFonts w:ascii="Open Sans" w:hAnsi="Open Sans"/>
      <w:sz w:val="20"/>
    </w:rPr>
  </w:style>
  <w:style w:type="character" w:styleId="Style3" w:customStyle="1">
    <w:name w:val="Style3"/>
    <w:basedOn w:val="DefaultParagraphFont"/>
    <w:uiPriority w:val="1"/>
    <w:rsid w:val="005B1563"/>
    <w:rPr>
      <w:rFonts w:ascii="Open Sans" w:hAnsi="Open Sans"/>
      <w:sz w:val="20"/>
    </w:rPr>
  </w:style>
  <w:style w:type="character" w:styleId="Style4" w:customStyle="1">
    <w:name w:val="Style4"/>
    <w:basedOn w:val="DefaultParagraphFont"/>
    <w:uiPriority w:val="1"/>
    <w:rsid w:val="005B1563"/>
    <w:rPr>
      <w:rFonts w:ascii="Open Sans" w:hAnsi="Open Sans"/>
      <w:sz w:val="20"/>
    </w:rPr>
  </w:style>
  <w:style w:type="character" w:styleId="Style5" w:customStyle="1">
    <w:name w:val="Style5"/>
    <w:basedOn w:val="DefaultParagraphFont"/>
    <w:uiPriority w:val="1"/>
    <w:rsid w:val="005B1563"/>
    <w:rPr>
      <w:rFonts w:ascii="Open Sans" w:hAnsi="Open Sans"/>
      <w:sz w:val="20"/>
    </w:rPr>
  </w:style>
  <w:style w:type="character" w:styleId="Style6" w:customStyle="1">
    <w:name w:val="Style6"/>
    <w:basedOn w:val="DefaultParagraphFont"/>
    <w:uiPriority w:val="1"/>
    <w:rsid w:val="005B1563"/>
    <w:rPr>
      <w:rFonts w:ascii="Open Sans" w:hAnsi="Open Sans"/>
      <w:sz w:val="20"/>
    </w:rPr>
  </w:style>
  <w:style w:type="character" w:styleId="Style7" w:customStyle="1">
    <w:name w:val="Style7"/>
    <w:basedOn w:val="DefaultParagraphFont"/>
    <w:uiPriority w:val="1"/>
    <w:rsid w:val="002808D8"/>
    <w:rPr>
      <w:rFonts w:ascii="Open Sans" w:hAnsi="Open Sans"/>
      <w:sz w:val="20"/>
    </w:rPr>
  </w:style>
  <w:style w:type="character" w:styleId="Style8" w:customStyle="1">
    <w:name w:val="Style8"/>
    <w:basedOn w:val="DefaultParagraphFont"/>
    <w:uiPriority w:val="1"/>
    <w:rsid w:val="002808D8"/>
    <w:rPr>
      <w:rFonts w:ascii="Open Sans" w:hAnsi="Open Sans"/>
      <w:sz w:val="20"/>
    </w:rPr>
  </w:style>
  <w:style w:type="character" w:styleId="NormalText" w:customStyle="1">
    <w:name w:val="Normal Text"/>
    <w:basedOn w:val="DefaultParagraphFont"/>
    <w:uiPriority w:val="1"/>
    <w:qFormat/>
    <w:rsid w:val="00901066"/>
    <w:rPr>
      <w:rFonts w:ascii="Open Sans" w:hAnsi="Open Sans"/>
      <w:color w:val="000000" w:themeColor="text1"/>
      <w:sz w:val="20"/>
    </w:rPr>
  </w:style>
  <w:style w:type="character" w:styleId="FollowedHyperlink">
    <w:name w:val="FollowedHyperlink"/>
    <w:basedOn w:val="DefaultParagraphFont"/>
    <w:rsid w:val="00C97D59"/>
    <w:rPr>
      <w:color w:val="954F72" w:themeColor="followedHyperlink"/>
      <w:u w:val="single"/>
    </w:rPr>
  </w:style>
  <w:style w:type="character" w:styleId="CommentReference">
    <w:name w:val="Comment Reference"/>
    <w:basedOn w:val="DefaultParagraphFont"/>
    <w:rsid w:val="002E7623"/>
    <w:rPr>
      <w:sz w:val="16"/>
      <w:szCs w:val="16"/>
    </w:rPr>
  </w:style>
  <w:style w:type="paragraph" w:styleId="CommentText">
    <w:name w:val="Comment Text"/>
    <w:basedOn w:val="Normal"/>
    <w:link w:val="CommentTextChar"/>
    <w:rsid w:val="002E7623"/>
    <w:rPr>
      <w:szCs w:val="20"/>
    </w:rPr>
  </w:style>
  <w:style w:type="character" w:styleId="CommentTextChar" w:customStyle="1">
    <w:name w:val="Comment Text Char"/>
    <w:basedOn w:val="DefaultParagraphFont"/>
    <w:link w:val="CommentText"/>
    <w:rsid w:val="002E7623"/>
    <w:rPr>
      <w:rFonts w:ascii="Open Sans" w:hAnsi="Open Sans"/>
    </w:rPr>
  </w:style>
  <w:style w:type="paragraph" w:styleId="CommentSubject">
    <w:name w:val="Comment Subject"/>
    <w:basedOn w:val="CommentText"/>
    <w:next w:val="CommentText"/>
    <w:link w:val="CommentSubjectChar"/>
    <w:rsid w:val="002E7623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2E7623"/>
    <w:rPr>
      <w:rFonts w:ascii="Open Sans" w:hAnsi="Open Sans"/>
      <w:b/>
      <w:bCs/>
    </w:rPr>
  </w:style>
  <w:style w:type="character" w:styleId="Mention">
    <w:name w:val="Mention"/>
    <w:basedOn w:val="DefaultParagraphFont"/>
    <w:uiPriority w:val="99"/>
    <w:unhideWhenUsed/>
    <w:rsid w:val="002E762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gradnutr@uw.edu" TargetMode="External" Id="rId13" /><Relationship Type="http://schemas.microsoft.com/office/2016/09/relationships/commentsIds" Target="commentsIds.xml" Id="rId18" /><Relationship Type="http://schemas.microsoft.com/office/2019/05/relationships/documenttasks" Target="documenttasks/documenttasks1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hyperlink" Target="https://practicum.sphcm.washington.edu/" TargetMode="External" Id="rId12" /><Relationship Type="http://schemas.microsoft.com/office/2011/relationships/commentsExtended" Target="commentsExtended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glossaryDocument" Target="glossary/document.xml" Id="rId24" /><Relationship Type="http://schemas.openxmlformats.org/officeDocument/2006/relationships/numbering" Target="numbering.xml" Id="rId5" /><Relationship Type="http://schemas.openxmlformats.org/officeDocument/2006/relationships/hyperlink" Target="mailto:gradnutr@uw.edu" TargetMode="External" Id="rId1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practicum.sphcm.washington.edu/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0953155-B549-46B9-9B7F-ED7A3A1617CB}">
    <t:Anchor>
      <t:Comment id="173430936"/>
    </t:Anchor>
    <t:History>
      <t:Event id="{2A86D9F2-54A4-4190-B940-8AFE5832C2E7}" time="2026-09-25T18:38:52.405Z">
        <t:Attribution userId="S::maiman@uw.edu::27723b9a-d3d0-471c-9b98-233c86dfbe75" userProvider="AD" userName="Nichole Maiman Waterman"/>
        <t:Anchor>
          <t:Comment id="173430936"/>
        </t:Anchor>
        <t:Create/>
      </t:Event>
      <t:Event id="{9A114B8E-8305-44A1-A24B-41E3B88BCD9E}" time="2026-09-25T18:38:52.405Z">
        <t:Attribution userId="S::maiman@uw.edu::27723b9a-d3d0-471c-9b98-233c86dfbe75" userProvider="AD" userName="Nichole Maiman Waterman"/>
        <t:Anchor>
          <t:Comment id="173430936"/>
        </t:Anchor>
        <t:Assign userId="S::jpesicka@uw.edu::62205002-a593-4190-a335-644e22b03879" userProvider="AD" userName="Jenifer Pesicka Hiigli"/>
      </t:Event>
      <t:Event id="{5993D7A0-D773-449C-B404-06F51E9C7EA2}" time="2026-09-25T18:38:52.405Z">
        <t:Attribution userId="S::maiman@uw.edu::27723b9a-d3d0-471c-9b98-233c86dfbe75" userProvider="AD" userName="Nichole Maiman Waterman"/>
        <t:Anchor>
          <t:Comment id="173430936"/>
        </t:Anchor>
        <t:SetTitle title="@Jenifer Pesicka Hiigli For appendices A, B, and C: have any of these changed?"/>
      </t:Event>
      <t:Event id="{056F55E7-7D40-4608-8089-E2C963A57D91}" time="2026-10-21T20:13:15.301Z">
        <t:Attribution userId="S::jpesicka@uw.edu::62205002-a593-4190-a335-644e22b03879" userProvider="AD" userName="Jenifer Pesicka Hiigli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105625B1E44871B4FC65C950854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D2373-0F6C-4F3A-8016-30E4348C3FE2}"/>
      </w:docPartPr>
      <w:docPartBody>
        <w:p xmlns:wp14="http://schemas.microsoft.com/office/word/2010/wordml" w:rsidR="008B4884" w:rsidP="008B4884" w:rsidRDefault="008B4884" w14:paraId="4C3E277F" wp14:textId="77777777">
          <w:pPr>
            <w:pStyle w:val="38105625B1E44871B4FC65C950854A61"/>
          </w:pPr>
          <w:r w:rsidRPr="00D42FA4">
            <w:rPr>
              <w:rStyle w:val="PlaceholderText"/>
              <w:rFonts w:ascii="Open Sans" w:hAnsi="Open Sans" w:cs="Open Sans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E065DA45C0E4D6AB7072A46191E3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FEE82-F2AA-4838-AF2B-8D27BAE55F5A}"/>
      </w:docPartPr>
      <w:docPartBody>
        <w:p xmlns:wp14="http://schemas.microsoft.com/office/word/2010/wordml" w:rsidR="008B4884" w:rsidP="008B4884" w:rsidRDefault="008B4884" w14:paraId="4F14D7C8" wp14:textId="77777777">
          <w:pPr>
            <w:pStyle w:val="3E065DA45C0E4D6AB7072A46191E3820"/>
          </w:pPr>
          <w:r w:rsidRPr="000565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903CDBB8B49258ADABB4F8C28B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A8515-2D71-4341-AC4C-6E5EFA7D51F1}"/>
      </w:docPartPr>
      <w:docPartBody>
        <w:p xmlns:wp14="http://schemas.microsoft.com/office/word/2010/wordml" w:rsidR="008B4884" w:rsidP="008B4884" w:rsidRDefault="008B4884" w14:paraId="5362E849" wp14:textId="77777777">
          <w:pPr>
            <w:pStyle w:val="EB8903CDBB8B49258ADABB4F8C28BBA1"/>
          </w:pPr>
          <w:r w:rsidRPr="00D42FA4">
            <w:rPr>
              <w:rStyle w:val="PlaceholderText"/>
              <w:rFonts w:ascii="Open Sans" w:hAnsi="Open Sans" w:cs="Open Sans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1FCD6AB64C4F588EC994E53577A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3B8D9-F778-468A-8ACF-EA443851F874}"/>
      </w:docPartPr>
      <w:docPartBody>
        <w:p xmlns:wp14="http://schemas.microsoft.com/office/word/2010/wordml" w:rsidR="008B4884" w:rsidP="008B4884" w:rsidRDefault="008B4884" w14:paraId="5B951852" wp14:textId="77777777">
          <w:pPr>
            <w:pStyle w:val="601FCD6AB64C4F588EC994E53577A2B6"/>
          </w:pPr>
          <w:r w:rsidRPr="000565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FFF69EA7C496FB3B3523E2C2F3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F5B86-E271-4711-8300-BC87A3F2DA3B}"/>
      </w:docPartPr>
      <w:docPartBody>
        <w:p xmlns:wp14="http://schemas.microsoft.com/office/word/2010/wordml" w:rsidR="008B4884" w:rsidP="008B4884" w:rsidRDefault="008B4884" w14:paraId="2946BB5D" wp14:textId="77777777">
          <w:pPr>
            <w:pStyle w:val="1DAFFF69EA7C496FB3B3523E2C2F3199"/>
          </w:pPr>
          <w:r w:rsidRPr="000565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122DB8950E4D538CE26279773DC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9F687-C729-4761-9A8D-DF3EC0F489DE}"/>
      </w:docPartPr>
      <w:docPartBody>
        <w:p xmlns:wp14="http://schemas.microsoft.com/office/word/2010/wordml" w:rsidR="008B4884" w:rsidP="008B4884" w:rsidRDefault="008B4884" w14:paraId="46E69C4A" wp14:textId="77777777">
          <w:pPr>
            <w:pStyle w:val="32122DB8950E4D538CE26279773DC9F1"/>
          </w:pPr>
          <w:r w:rsidRPr="00D42FA4">
            <w:rPr>
              <w:rStyle w:val="PlaceholderText"/>
              <w:rFonts w:ascii="Open Sans" w:hAnsi="Open Sans" w:cs="Open Sans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7F0624412D7486F9C7917D109DB3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6D93-B695-4CDB-B2D1-CDFF704354CC}"/>
      </w:docPartPr>
      <w:docPartBody>
        <w:p xmlns:wp14="http://schemas.microsoft.com/office/word/2010/wordml" w:rsidR="008B4884" w:rsidP="008B4884" w:rsidRDefault="008B4884" w14:paraId="5ED8C455" wp14:textId="77777777">
          <w:pPr>
            <w:pStyle w:val="F7F0624412D7486F9C7917D109DB36E5"/>
          </w:pPr>
          <w:r w:rsidRPr="000565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D07002E0B45818B2872A827ADB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73717-ADA1-4AC4-9272-C50BB29B2AB1}"/>
      </w:docPartPr>
      <w:docPartBody>
        <w:p xmlns:wp14="http://schemas.microsoft.com/office/word/2010/wordml" w:rsidR="008B4884" w:rsidP="008B4884" w:rsidRDefault="008B4884" w14:paraId="6358D8DA" wp14:textId="77777777">
          <w:pPr>
            <w:pStyle w:val="7D8D07002E0B45818B2872A827ADBF75"/>
          </w:pPr>
          <w:r w:rsidRPr="0005655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Majalla UI"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GGothicE">
    <w:altName w:val="HGｺﾞｼｯｸE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code Sans Wide">
    <w:charset w:val="00"/>
    <w:family w:val="auto"/>
    <w:pitch w:val="variable"/>
    <w:sig w:usb0="A00000FF" w:usb1="5000207B" w:usb2="00000000" w:usb3="00000000" w:csb0="00000093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FC"/>
    <w:rsid w:val="000528C4"/>
    <w:rsid w:val="002960E0"/>
    <w:rsid w:val="002C54F6"/>
    <w:rsid w:val="00482950"/>
    <w:rsid w:val="00630ADF"/>
    <w:rsid w:val="006776C8"/>
    <w:rsid w:val="00757974"/>
    <w:rsid w:val="00833329"/>
    <w:rsid w:val="008B4884"/>
    <w:rsid w:val="00991AF3"/>
    <w:rsid w:val="009F172E"/>
    <w:rsid w:val="00A207FC"/>
    <w:rsid w:val="00B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884"/>
    <w:rPr>
      <w:color w:val="808080"/>
    </w:rPr>
  </w:style>
  <w:style w:type="paragraph" w:customStyle="1" w:styleId="38105625B1E44871B4FC65C950854A61">
    <w:name w:val="38105625B1E44871B4FC65C950854A61"/>
    <w:rsid w:val="008B4884"/>
  </w:style>
  <w:style w:type="paragraph" w:customStyle="1" w:styleId="3E065DA45C0E4D6AB7072A46191E3820">
    <w:name w:val="3E065DA45C0E4D6AB7072A46191E3820"/>
    <w:rsid w:val="008B4884"/>
  </w:style>
  <w:style w:type="paragraph" w:customStyle="1" w:styleId="EB8903CDBB8B49258ADABB4F8C28BBA1">
    <w:name w:val="EB8903CDBB8B49258ADABB4F8C28BBA1"/>
    <w:rsid w:val="008B4884"/>
  </w:style>
  <w:style w:type="paragraph" w:customStyle="1" w:styleId="601FCD6AB64C4F588EC994E53577A2B6">
    <w:name w:val="601FCD6AB64C4F588EC994E53577A2B6"/>
    <w:rsid w:val="008B4884"/>
  </w:style>
  <w:style w:type="paragraph" w:customStyle="1" w:styleId="1DAFFF69EA7C496FB3B3523E2C2F3199">
    <w:name w:val="1DAFFF69EA7C496FB3B3523E2C2F3199"/>
    <w:rsid w:val="008B4884"/>
  </w:style>
  <w:style w:type="paragraph" w:customStyle="1" w:styleId="32122DB8950E4D538CE26279773DC9F1">
    <w:name w:val="32122DB8950E4D538CE26279773DC9F1"/>
    <w:rsid w:val="008B4884"/>
  </w:style>
  <w:style w:type="paragraph" w:customStyle="1" w:styleId="F7F0624412D7486F9C7917D109DB36E5">
    <w:name w:val="F7F0624412D7486F9C7917D109DB36E5"/>
    <w:rsid w:val="008B4884"/>
  </w:style>
  <w:style w:type="paragraph" w:customStyle="1" w:styleId="7D8D07002E0B45818B2872A827ADBF75">
    <w:name w:val="7D8D07002E0B45818B2872A827ADBF75"/>
    <w:rsid w:val="008B48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63491-f5fc-435f-becf-b4767202765c" xsi:nil="true"/>
    <lcf76f155ced4ddcb4097134ff3c332f xmlns="b977f960-3fb7-42e6-9feb-a0d534954cb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DABB1F361A374FA1F2173B5735D6F2" ma:contentTypeVersion="" ma:contentTypeDescription="Create a new document." ma:contentTypeScope="" ma:versionID="450fdf85b115ae93b74bf341b954e66b">
  <xsd:schema xmlns:xsd="http://www.w3.org/2001/XMLSchema" xmlns:xs="http://www.w3.org/2001/XMLSchema" xmlns:p="http://schemas.microsoft.com/office/2006/metadata/properties" xmlns:ns2="da8bd4fa-a2b5-49d7-9b4a-5999fde1d8b8" xmlns:ns3="b977f960-3fb7-42e6-9feb-a0d534954cbf" xmlns:ns4="08663491-f5fc-435f-becf-b4767202765c" targetNamespace="http://schemas.microsoft.com/office/2006/metadata/properties" ma:root="true" ma:fieldsID="19bf84b323c94a9763fa0772e61e9042" ns2:_="" ns3:_="" ns4:_="">
    <xsd:import namespace="da8bd4fa-a2b5-49d7-9b4a-5999fde1d8b8"/>
    <xsd:import namespace="b977f960-3fb7-42e6-9feb-a0d534954cbf"/>
    <xsd:import namespace="08663491-f5fc-435f-becf-b476720276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bd4fa-a2b5-49d7-9b4a-5999fde1d8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f960-3fb7-42e6-9feb-a0d534954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3491-f5fc-435f-becf-b4767202765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7f35b7f-d6e8-4e1e-a6c9-fd0900875668}" ma:internalName="TaxCatchAll" ma:showField="CatchAllData" ma:web="08663491-f5fc-435f-becf-b47672027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1CD502-129B-434A-AB56-6AF3CA5C084A}">
  <ds:schemaRefs>
    <ds:schemaRef ds:uri="http://schemas.microsoft.com/office/2006/metadata/properties"/>
    <ds:schemaRef ds:uri="http://schemas.microsoft.com/office/infopath/2007/PartnerControls"/>
    <ds:schemaRef ds:uri="08663491-f5fc-435f-becf-b4767202765c"/>
    <ds:schemaRef ds:uri="b977f960-3fb7-42e6-9feb-a0d534954cbf"/>
  </ds:schemaRefs>
</ds:datastoreItem>
</file>

<file path=customXml/itemProps2.xml><?xml version="1.0" encoding="utf-8"?>
<ds:datastoreItem xmlns:ds="http://schemas.openxmlformats.org/officeDocument/2006/customXml" ds:itemID="{EA84363A-ABF9-45C7-B77F-16CFAB83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8bd4fa-a2b5-49d7-9b4a-5999fde1d8b8"/>
    <ds:schemaRef ds:uri="b977f960-3fb7-42e6-9feb-a0d534954cbf"/>
    <ds:schemaRef ds:uri="08663491-f5fc-435f-becf-b4767202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E18AD-A40A-478E-82FC-91B8BC730E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89CEB9-0987-C64A-937F-44CB3209E9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Washington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Date</dc:title>
  <dc:subject/>
  <dc:creator>Elizar Mercado</dc:creator>
  <keywords/>
  <dc:description/>
  <lastModifiedBy>Jenifer Pesicka Hiigli</lastModifiedBy>
  <revision>8</revision>
  <lastPrinted>2024-04-01T22:54:00.0000000Z</lastPrinted>
  <dcterms:created xsi:type="dcterms:W3CDTF">2026-09-25T18:35:00.0000000Z</dcterms:created>
  <dcterms:modified xsi:type="dcterms:W3CDTF">2026-10-21T20:13:55.7322604Z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0x010100F9DABB1F361A374FA1F2173B5735D6F2</vt:lpwstr>
  </property>
  <property fmtid="{D5CDD505-2E9C-101B-9397-08002B2CF9AE}" pid="3" name="MediaServiceImageTags">
    <vt:lpwstr/>
  </property>
</Properties>
</file>